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jc w:val="center"/>
        <w:rPr>
          <w:rFonts w:ascii="Arial" w:hAnsi="Arial" w:cs="Arial"/>
          <w:color w:val="000000"/>
        </w:rPr>
      </w:pPr>
      <w:r w:rsidRPr="00BC72C7">
        <w:rPr>
          <w:rFonts w:ascii="Arial" w:hAnsi="Arial" w:cs="Arial"/>
          <w:b/>
          <w:color w:val="000000"/>
        </w:rPr>
        <w:t>ОБЩАЯ ХАРАКТЕРИСТИКА ПРИМЕРНОЙ РАБОЧЕЙ ПРОГРАММЫ УЧЕБНОЙ ДИСЦИПЛИНЫ</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0" w:line="240" w:lineRule="auto"/>
        <w:ind w:left="720"/>
        <w:jc w:val="center"/>
        <w:rPr>
          <w:rFonts w:ascii="Arial" w:hAnsi="Arial" w:cs="Arial"/>
          <w:color w:val="000000"/>
        </w:rPr>
      </w:pPr>
      <w:r w:rsidRPr="00BC72C7">
        <w:rPr>
          <w:rFonts w:ascii="Arial" w:hAnsi="Arial" w:cs="Arial"/>
          <w:b/>
          <w:color w:val="000000"/>
        </w:rPr>
        <w:t xml:space="preserve"> «ОП.05 ФИНАНСЫ, ДЕНЕЖНОЕ ОБРАЩЕНИЕ И КРЕДИТ»</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color w:val="000000"/>
          <w:vertAlign w:val="superscript"/>
        </w:rPr>
      </w:pP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color w:val="000000"/>
        </w:rPr>
      </w:pPr>
      <w:r w:rsidRPr="00BC72C7">
        <w:rPr>
          <w:rFonts w:ascii="Arial" w:hAnsi="Arial" w:cs="Arial"/>
          <w:b/>
          <w:color w:val="000000"/>
        </w:rPr>
        <w:t xml:space="preserve">1.1. Место дисциплины в структуре основной образовательной программы: </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color w:val="000000"/>
        </w:rPr>
      </w:pPr>
      <w:r w:rsidRPr="00BC72C7">
        <w:rPr>
          <w:rFonts w:ascii="Arial" w:hAnsi="Arial" w:cs="Arial"/>
          <w:color w:val="000000"/>
        </w:rPr>
        <w:t>Учебная дисциплина «ОП.05 Финансы, денежное обращение и кредит» является обязательной частью общепрофессионального цикла примерной основной образовательной программы в соответствии с ФГОС СПО по специальности 38.02.02 Страховое дело (по отраслям).</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color w:val="000000"/>
        </w:rPr>
      </w:pPr>
      <w:r w:rsidRPr="00BC72C7">
        <w:rPr>
          <w:rFonts w:ascii="Arial" w:hAnsi="Arial" w:cs="Arial"/>
          <w:color w:val="000000"/>
        </w:rPr>
        <w:t>Особое значение дисциплина имеет при формировании и развитии ОК1, ОК2, ОК3, ОК4, ОК5, ОК9, ПК2.4.</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color w:val="000000"/>
        </w:rPr>
      </w:pP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0"/>
        <w:ind w:firstLine="709"/>
        <w:rPr>
          <w:rFonts w:ascii="Arial" w:hAnsi="Arial" w:cs="Arial"/>
          <w:color w:val="000000"/>
        </w:rPr>
      </w:pPr>
      <w:r w:rsidRPr="00BC72C7">
        <w:rPr>
          <w:rFonts w:ascii="Arial" w:hAnsi="Arial" w:cs="Arial"/>
          <w:b/>
          <w:color w:val="000000"/>
        </w:rPr>
        <w:t>1.2. Цель и планируемые результаты освоения дисциплины:</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Arial" w:hAnsi="Arial" w:cs="Arial"/>
          <w:color w:val="000000"/>
        </w:rPr>
      </w:pPr>
      <w:r w:rsidRPr="00BC72C7">
        <w:rPr>
          <w:rFonts w:ascii="Arial" w:hAnsi="Arial" w:cs="Arial"/>
          <w:color w:val="000000"/>
        </w:rPr>
        <w:t>В рамках программы учебной дисциплины обучающимися осваиваются умения и знания</w:t>
      </w:r>
    </w:p>
    <w:tbl>
      <w:tblPr>
        <w:tblW w:w="9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9"/>
        <w:gridCol w:w="3764"/>
        <w:gridCol w:w="3895"/>
      </w:tblGrid>
      <w:tr w:rsidR="00934FBE" w:rsidRPr="00BC72C7" w:rsidTr="00421CC4">
        <w:trPr>
          <w:trHeight w:val="649"/>
        </w:trPr>
        <w:tc>
          <w:tcPr>
            <w:tcW w:w="1589"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b/>
                <w:bCs/>
                <w:color w:val="000000"/>
              </w:rPr>
            </w:pPr>
            <w:r w:rsidRPr="00BC72C7">
              <w:rPr>
                <w:rFonts w:ascii="Arial" w:hAnsi="Arial" w:cs="Arial"/>
                <w:b/>
                <w:bCs/>
                <w:color w:val="000000"/>
              </w:rPr>
              <w:t>Код</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b/>
                <w:bCs/>
                <w:color w:val="000000"/>
              </w:rPr>
            </w:pPr>
            <w:r w:rsidRPr="00BC72C7">
              <w:rPr>
                <w:rFonts w:ascii="Arial" w:hAnsi="Arial" w:cs="Arial"/>
                <w:b/>
                <w:bCs/>
                <w:color w:val="000000"/>
              </w:rPr>
              <w:t>ПК, ОК</w:t>
            </w:r>
          </w:p>
        </w:tc>
        <w:tc>
          <w:tcPr>
            <w:tcW w:w="3764"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b/>
                <w:bCs/>
                <w:color w:val="000000"/>
              </w:rPr>
            </w:pPr>
            <w:r w:rsidRPr="00BC72C7">
              <w:rPr>
                <w:rFonts w:ascii="Arial" w:hAnsi="Arial" w:cs="Arial"/>
                <w:b/>
                <w:bCs/>
                <w:color w:val="000000"/>
              </w:rPr>
              <w:t>Умения</w:t>
            </w:r>
          </w:p>
        </w:tc>
        <w:tc>
          <w:tcPr>
            <w:tcW w:w="3895"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b/>
                <w:bCs/>
                <w:color w:val="000000"/>
              </w:rPr>
            </w:pPr>
            <w:r w:rsidRPr="00BC72C7">
              <w:rPr>
                <w:rFonts w:ascii="Arial" w:hAnsi="Arial" w:cs="Arial"/>
                <w:b/>
                <w:bCs/>
                <w:color w:val="000000"/>
              </w:rPr>
              <w:t>Знания</w:t>
            </w:r>
          </w:p>
        </w:tc>
      </w:tr>
      <w:tr w:rsidR="00934FBE" w:rsidRPr="00BC72C7" w:rsidTr="00421CC4">
        <w:trPr>
          <w:trHeight w:val="649"/>
        </w:trPr>
        <w:tc>
          <w:tcPr>
            <w:tcW w:w="1589"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color w:val="000000"/>
              </w:rPr>
            </w:pPr>
            <w:r w:rsidRPr="00BC72C7">
              <w:rPr>
                <w:rFonts w:ascii="Arial" w:hAnsi="Arial" w:cs="Arial"/>
                <w:iCs/>
              </w:rPr>
              <w:t>ОК 01</w:t>
            </w:r>
          </w:p>
        </w:tc>
        <w:tc>
          <w:tcPr>
            <w:tcW w:w="3764" w:type="dxa"/>
          </w:tcPr>
          <w:p w:rsidR="00934FBE" w:rsidRPr="00BC72C7" w:rsidRDefault="00934FBE" w:rsidP="00934FBE">
            <w:pPr>
              <w:numPr>
                <w:ilvl w:val="0"/>
                <w:numId w:val="3"/>
              </w:numPr>
              <w:spacing w:after="0" w:line="240" w:lineRule="auto"/>
              <w:ind w:left="-29" w:firstLine="141"/>
              <w:contextualSpacing/>
              <w:jc w:val="both"/>
              <w:rPr>
                <w:rFonts w:ascii="Arial" w:hAnsi="Arial" w:cs="Arial"/>
                <w:iCs/>
              </w:rPr>
            </w:pPr>
            <w:r w:rsidRPr="00BC72C7">
              <w:rPr>
                <w:rFonts w:ascii="Arial" w:hAnsi="Arial" w:cs="Arial"/>
                <w:iCs/>
              </w:rPr>
              <w:t xml:space="preserve">распознавать и анализировать задачу в профессиональном и социальном контексте, выделять этапы ее решения; </w:t>
            </w:r>
          </w:p>
          <w:p w:rsidR="00934FBE" w:rsidRPr="00BC72C7" w:rsidRDefault="00934FBE" w:rsidP="00934FBE">
            <w:pPr>
              <w:numPr>
                <w:ilvl w:val="0"/>
                <w:numId w:val="3"/>
              </w:numPr>
              <w:spacing w:after="0" w:line="240" w:lineRule="auto"/>
              <w:ind w:left="-29" w:firstLine="141"/>
              <w:contextualSpacing/>
              <w:jc w:val="both"/>
              <w:rPr>
                <w:rFonts w:ascii="Arial" w:hAnsi="Arial" w:cs="Arial"/>
                <w:iCs/>
              </w:rPr>
            </w:pPr>
            <w:r w:rsidRPr="00BC72C7">
              <w:rPr>
                <w:rFonts w:ascii="Arial" w:hAnsi="Arial" w:cs="Arial"/>
                <w:iCs/>
              </w:rPr>
              <w:t xml:space="preserve">выявлять и эффективно искать информацию, необходимую для решения задачи; </w:t>
            </w:r>
          </w:p>
          <w:p w:rsidR="00934FBE" w:rsidRPr="00BC72C7" w:rsidRDefault="00934FBE" w:rsidP="00934FBE">
            <w:pPr>
              <w:numPr>
                <w:ilvl w:val="0"/>
                <w:numId w:val="3"/>
              </w:numPr>
              <w:spacing w:after="0" w:line="240" w:lineRule="auto"/>
              <w:ind w:left="-29" w:firstLine="141"/>
              <w:contextualSpacing/>
              <w:jc w:val="both"/>
              <w:rPr>
                <w:rFonts w:ascii="Arial" w:hAnsi="Arial" w:cs="Arial"/>
                <w:iCs/>
              </w:rPr>
            </w:pPr>
            <w:r w:rsidRPr="00BC72C7">
              <w:rPr>
                <w:rFonts w:ascii="Arial" w:hAnsi="Arial" w:cs="Arial"/>
                <w:iCs/>
              </w:rPr>
              <w:t xml:space="preserve">составлять план действия; </w:t>
            </w:r>
          </w:p>
          <w:p w:rsidR="00934FBE" w:rsidRPr="00BC72C7" w:rsidRDefault="00934FBE" w:rsidP="00934FBE">
            <w:pPr>
              <w:numPr>
                <w:ilvl w:val="0"/>
                <w:numId w:val="3"/>
              </w:numPr>
              <w:spacing w:after="0" w:line="240" w:lineRule="auto"/>
              <w:ind w:left="-29" w:firstLine="141"/>
              <w:jc w:val="both"/>
              <w:rPr>
                <w:rFonts w:ascii="Arial" w:hAnsi="Arial" w:cs="Arial"/>
                <w:color w:val="000000"/>
              </w:rPr>
            </w:pPr>
            <w:r w:rsidRPr="00BC72C7">
              <w:rPr>
                <w:rFonts w:ascii="Arial" w:hAnsi="Arial" w:cs="Arial"/>
                <w:iCs/>
              </w:rPr>
              <w:t>определять необходимые ресурсы; реализовывать план решения задач в области финансов, денежного обращения и кредита</w:t>
            </w:r>
          </w:p>
        </w:tc>
        <w:tc>
          <w:tcPr>
            <w:tcW w:w="3895" w:type="dxa"/>
          </w:tcPr>
          <w:p w:rsidR="00934FBE" w:rsidRPr="00BC72C7" w:rsidRDefault="00934FBE" w:rsidP="00934FBE">
            <w:pPr>
              <w:numPr>
                <w:ilvl w:val="0"/>
                <w:numId w:val="1"/>
              </w:numPr>
              <w:spacing w:after="0" w:line="240" w:lineRule="auto"/>
              <w:ind w:left="0" w:firstLine="175"/>
              <w:contextualSpacing/>
              <w:jc w:val="both"/>
              <w:rPr>
                <w:rFonts w:ascii="Arial" w:hAnsi="Arial" w:cs="Arial"/>
                <w:bCs/>
              </w:rPr>
            </w:pPr>
            <w:r w:rsidRPr="00BC72C7">
              <w:rPr>
                <w:rFonts w:ascii="Arial" w:hAnsi="Arial" w:cs="Arial"/>
                <w:iCs/>
              </w:rPr>
              <w:t>а</w:t>
            </w:r>
            <w:r w:rsidRPr="00BC72C7">
              <w:rPr>
                <w:rFonts w:ascii="Arial" w:hAnsi="Arial" w:cs="Arial"/>
                <w:bCs/>
              </w:rPr>
              <w:t xml:space="preserve">ктуальный профессиональный и социальный контекст; </w:t>
            </w:r>
          </w:p>
          <w:p w:rsidR="00934FBE" w:rsidRPr="00BC72C7" w:rsidRDefault="00934FBE" w:rsidP="00934FBE">
            <w:pPr>
              <w:numPr>
                <w:ilvl w:val="0"/>
                <w:numId w:val="1"/>
              </w:numPr>
              <w:spacing w:after="0" w:line="240" w:lineRule="auto"/>
              <w:ind w:left="0" w:firstLine="175"/>
              <w:contextualSpacing/>
              <w:jc w:val="both"/>
              <w:rPr>
                <w:rFonts w:ascii="Arial" w:hAnsi="Arial" w:cs="Arial"/>
                <w:bCs/>
              </w:rPr>
            </w:pPr>
            <w:r w:rsidRPr="00BC72C7">
              <w:rPr>
                <w:rFonts w:ascii="Arial" w:hAnsi="Arial" w:cs="Arial"/>
                <w:bCs/>
              </w:rPr>
              <w:t xml:space="preserve">основные источники информации и ресурсы для решения задач в профессиональном и социальном контексте; </w:t>
            </w:r>
          </w:p>
          <w:p w:rsidR="00934FBE" w:rsidRPr="00BC72C7" w:rsidRDefault="00934FBE" w:rsidP="00934FBE">
            <w:pPr>
              <w:numPr>
                <w:ilvl w:val="0"/>
                <w:numId w:val="1"/>
              </w:numPr>
              <w:spacing w:after="0" w:line="240" w:lineRule="auto"/>
              <w:ind w:left="0" w:firstLine="175"/>
              <w:jc w:val="both"/>
              <w:rPr>
                <w:rFonts w:ascii="Arial" w:hAnsi="Arial" w:cs="Arial"/>
                <w:color w:val="000000"/>
              </w:rPr>
            </w:pPr>
            <w:r w:rsidRPr="00BC72C7">
              <w:rPr>
                <w:rFonts w:ascii="Arial" w:hAnsi="Arial" w:cs="Arial"/>
                <w:bCs/>
              </w:rPr>
              <w:t>структура плана для решения задач в</w:t>
            </w:r>
            <w:r w:rsidRPr="00BC72C7">
              <w:rPr>
                <w:rFonts w:ascii="Arial" w:hAnsi="Arial" w:cs="Arial"/>
                <w:bCs/>
                <w:iCs/>
              </w:rPr>
              <w:t xml:space="preserve"> области финансов, денежного обращения и кредита.</w:t>
            </w:r>
          </w:p>
        </w:tc>
      </w:tr>
      <w:tr w:rsidR="00934FBE" w:rsidRPr="00BC72C7" w:rsidTr="00421CC4">
        <w:trPr>
          <w:trHeight w:val="649"/>
        </w:trPr>
        <w:tc>
          <w:tcPr>
            <w:tcW w:w="1589" w:type="dxa"/>
          </w:tcPr>
          <w:p w:rsidR="00934FBE" w:rsidRPr="00BC72C7" w:rsidRDefault="00934FBE" w:rsidP="00421CC4">
            <w:pPr>
              <w:spacing w:after="0" w:line="240" w:lineRule="auto"/>
              <w:jc w:val="center"/>
              <w:rPr>
                <w:rFonts w:ascii="Arial" w:hAnsi="Arial" w:cs="Arial"/>
              </w:rPr>
            </w:pPr>
            <w:r w:rsidRPr="00BC72C7">
              <w:rPr>
                <w:rFonts w:ascii="Arial" w:hAnsi="Arial" w:cs="Arial"/>
                <w:iCs/>
              </w:rPr>
              <w:t>ОК 02</w:t>
            </w:r>
          </w:p>
        </w:tc>
        <w:tc>
          <w:tcPr>
            <w:tcW w:w="3764" w:type="dxa"/>
          </w:tcPr>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contextualSpacing/>
              <w:jc w:val="both"/>
              <w:rPr>
                <w:rFonts w:ascii="Arial" w:hAnsi="Arial" w:cs="Arial"/>
                <w:iCs/>
              </w:rPr>
            </w:pPr>
            <w:r w:rsidRPr="00BC72C7">
              <w:rPr>
                <w:rFonts w:ascii="Arial" w:hAnsi="Arial" w:cs="Arial"/>
                <w:iCs/>
              </w:rPr>
              <w:t xml:space="preserve">определять необходимые источники информации; </w:t>
            </w:r>
          </w:p>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contextualSpacing/>
              <w:jc w:val="both"/>
              <w:rPr>
                <w:rFonts w:ascii="Arial" w:hAnsi="Arial" w:cs="Arial"/>
                <w:iCs/>
              </w:rPr>
            </w:pPr>
            <w:r w:rsidRPr="00BC72C7">
              <w:rPr>
                <w:rFonts w:ascii="Arial" w:hAnsi="Arial" w:cs="Arial"/>
                <w:iCs/>
              </w:rPr>
              <w:t xml:space="preserve">использовать различные цифровые средства и современное программное обеспечение для поиска информации; </w:t>
            </w:r>
          </w:p>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contextualSpacing/>
              <w:jc w:val="both"/>
              <w:rPr>
                <w:rFonts w:ascii="Arial" w:hAnsi="Arial" w:cs="Arial"/>
                <w:iCs/>
              </w:rPr>
            </w:pPr>
            <w:r w:rsidRPr="00BC72C7">
              <w:rPr>
                <w:rFonts w:ascii="Arial" w:hAnsi="Arial" w:cs="Arial"/>
                <w:iCs/>
              </w:rPr>
              <w:t xml:space="preserve">структурировать получаемую информацию; выделять наиболее значимое в перечне информации; оценивать практическую значимость результатов поиска; </w:t>
            </w:r>
          </w:p>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contextualSpacing/>
              <w:jc w:val="both"/>
              <w:rPr>
                <w:rFonts w:ascii="Arial" w:hAnsi="Arial" w:cs="Arial"/>
                <w:color w:val="000000"/>
              </w:rPr>
            </w:pPr>
            <w:r w:rsidRPr="00BC72C7">
              <w:rPr>
                <w:rFonts w:ascii="Arial" w:hAnsi="Arial" w:cs="Arial"/>
                <w:iCs/>
              </w:rPr>
              <w:t>оформлять результаты поиска для выполнения задач в области финансов, денежного обращения и кредита.</w:t>
            </w:r>
          </w:p>
        </w:tc>
        <w:tc>
          <w:tcPr>
            <w:tcW w:w="3895" w:type="dxa"/>
          </w:tcPr>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iCs/>
              </w:rPr>
            </w:pPr>
            <w:r w:rsidRPr="00BC72C7">
              <w:rPr>
                <w:rFonts w:ascii="Arial" w:hAnsi="Arial" w:cs="Arial"/>
                <w:iCs/>
              </w:rPr>
              <w:t xml:space="preserve">номенклатура информационных источников, применяемых в профессиональной деятельности; </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iCs/>
              </w:rPr>
            </w:pPr>
            <w:r w:rsidRPr="00BC72C7">
              <w:rPr>
                <w:rFonts w:ascii="Arial" w:hAnsi="Arial" w:cs="Arial"/>
                <w:iCs/>
              </w:rPr>
              <w:t xml:space="preserve">приемы структурирования информации; </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bCs/>
                <w:iCs/>
              </w:rPr>
            </w:pPr>
            <w:r w:rsidRPr="00BC72C7">
              <w:rPr>
                <w:rFonts w:ascii="Arial" w:hAnsi="Arial" w:cs="Arial"/>
                <w:bCs/>
                <w:iCs/>
              </w:rPr>
              <w:t>современные цифровые средства и программное обеспечение, порядок их применения при поиске и анализе информации;</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color w:val="000000"/>
              </w:rPr>
            </w:pPr>
            <w:r w:rsidRPr="00BC72C7">
              <w:rPr>
                <w:rFonts w:ascii="Arial" w:hAnsi="Arial" w:cs="Arial"/>
                <w:iCs/>
              </w:rPr>
              <w:t xml:space="preserve">формат результатов поиска информации </w:t>
            </w:r>
            <w:r w:rsidRPr="00BC72C7">
              <w:rPr>
                <w:rFonts w:ascii="Arial" w:hAnsi="Arial" w:cs="Arial"/>
                <w:bCs/>
                <w:iCs/>
              </w:rPr>
              <w:t>для выполнения задач в области финансов, денежного обращения и кредита</w:t>
            </w:r>
          </w:p>
        </w:tc>
      </w:tr>
      <w:tr w:rsidR="00934FBE" w:rsidRPr="00BC72C7" w:rsidTr="00421CC4">
        <w:trPr>
          <w:trHeight w:val="649"/>
        </w:trPr>
        <w:tc>
          <w:tcPr>
            <w:tcW w:w="1589"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color w:val="000000"/>
              </w:rPr>
            </w:pPr>
            <w:r w:rsidRPr="00BC72C7">
              <w:rPr>
                <w:rFonts w:ascii="Arial" w:hAnsi="Arial" w:cs="Arial"/>
                <w:iCs/>
              </w:rPr>
              <w:t>ОК 03</w:t>
            </w:r>
          </w:p>
        </w:tc>
        <w:tc>
          <w:tcPr>
            <w:tcW w:w="3764" w:type="dxa"/>
          </w:tcPr>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1020"/>
              </w:tabs>
              <w:spacing w:after="0" w:line="240" w:lineRule="auto"/>
              <w:ind w:left="-29" w:firstLine="141"/>
              <w:contextualSpacing/>
              <w:jc w:val="both"/>
              <w:rPr>
                <w:rFonts w:ascii="Arial" w:hAnsi="Arial" w:cs="Arial"/>
                <w:bCs/>
                <w:iCs/>
              </w:rPr>
            </w:pPr>
            <w:r w:rsidRPr="00BC72C7">
              <w:rPr>
                <w:rFonts w:ascii="Arial" w:hAnsi="Arial" w:cs="Arial"/>
                <w:bCs/>
                <w:iCs/>
              </w:rPr>
              <w:t>определять актуальность нормативно-правовой документации в профессиональной деятельности;</w:t>
            </w:r>
          </w:p>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1020"/>
              </w:tabs>
              <w:spacing w:after="0" w:line="240" w:lineRule="auto"/>
              <w:ind w:left="-29" w:firstLine="141"/>
              <w:contextualSpacing/>
              <w:jc w:val="both"/>
              <w:rPr>
                <w:rFonts w:ascii="Arial" w:hAnsi="Arial" w:cs="Arial"/>
              </w:rPr>
            </w:pPr>
            <w:r w:rsidRPr="00BC72C7">
              <w:rPr>
                <w:rFonts w:ascii="Arial" w:hAnsi="Arial" w:cs="Arial"/>
              </w:rPr>
              <w:lastRenderedPageBreak/>
              <w:t xml:space="preserve">применять современную научную профессиональную терминологию; </w:t>
            </w:r>
          </w:p>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1020"/>
              </w:tabs>
              <w:spacing w:after="0" w:line="240" w:lineRule="auto"/>
              <w:ind w:left="-29" w:firstLine="141"/>
              <w:contextualSpacing/>
              <w:jc w:val="both"/>
              <w:rPr>
                <w:rFonts w:ascii="Arial" w:hAnsi="Arial" w:cs="Arial"/>
              </w:rPr>
            </w:pPr>
            <w:r w:rsidRPr="00BC72C7">
              <w:rPr>
                <w:rFonts w:ascii="Arial" w:hAnsi="Arial" w:cs="Arial"/>
              </w:rPr>
              <w:t>определять и выстраивать траектории профессионального развития и самообразования при планировании собственного профессионального и личностного развития, предпринимательской деятельности</w:t>
            </w:r>
            <w:r w:rsidRPr="00BC72C7">
              <w:rPr>
                <w:rFonts w:ascii="Arial" w:hAnsi="Arial" w:cs="Arial"/>
                <w:iCs/>
              </w:rPr>
              <w:t xml:space="preserve"> </w:t>
            </w:r>
            <w:r w:rsidRPr="00BC72C7">
              <w:rPr>
                <w:rFonts w:ascii="Arial" w:hAnsi="Arial" w:cs="Arial"/>
              </w:rPr>
              <w:t>в профессиональной области;</w:t>
            </w:r>
          </w:p>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1020"/>
              </w:tabs>
              <w:spacing w:after="0" w:line="240" w:lineRule="auto"/>
              <w:ind w:left="-29" w:firstLine="141"/>
              <w:contextualSpacing/>
              <w:jc w:val="both"/>
              <w:rPr>
                <w:rFonts w:ascii="Arial" w:hAnsi="Arial" w:cs="Arial"/>
                <w:color w:val="000000"/>
              </w:rPr>
            </w:pPr>
            <w:r w:rsidRPr="00BC72C7">
              <w:rPr>
                <w:rFonts w:ascii="Arial" w:hAnsi="Arial" w:cs="Arial"/>
              </w:rPr>
              <w:t xml:space="preserve">использовать знания по финансовой грамотности </w:t>
            </w:r>
            <w:r w:rsidRPr="00BC72C7">
              <w:rPr>
                <w:rFonts w:ascii="Arial" w:hAnsi="Arial" w:cs="Arial"/>
                <w:iCs/>
              </w:rPr>
              <w:t>в области финансов, денежного обращения и кредита</w:t>
            </w:r>
            <w:r w:rsidRPr="00BC72C7">
              <w:rPr>
                <w:rFonts w:ascii="Arial" w:hAnsi="Arial" w:cs="Arial"/>
              </w:rPr>
              <w:t xml:space="preserve"> в различных жизненных ситуациях </w:t>
            </w:r>
          </w:p>
        </w:tc>
        <w:tc>
          <w:tcPr>
            <w:tcW w:w="3895" w:type="dxa"/>
          </w:tcPr>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bCs/>
                <w:iCs/>
              </w:rPr>
            </w:pPr>
            <w:r w:rsidRPr="00BC72C7">
              <w:rPr>
                <w:rFonts w:ascii="Arial" w:hAnsi="Arial" w:cs="Arial"/>
                <w:bCs/>
                <w:iCs/>
              </w:rPr>
              <w:lastRenderedPageBreak/>
              <w:t xml:space="preserve">содержание актуальной нормативно-правовой документации; </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bCs/>
                <w:iCs/>
              </w:rPr>
            </w:pPr>
            <w:r w:rsidRPr="00BC72C7">
              <w:rPr>
                <w:rFonts w:ascii="Arial" w:hAnsi="Arial" w:cs="Arial"/>
                <w:bCs/>
                <w:iCs/>
              </w:rPr>
              <w:t xml:space="preserve">современная научная и профессиональная терминология; </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bCs/>
                <w:iCs/>
              </w:rPr>
            </w:pPr>
            <w:r w:rsidRPr="00BC72C7">
              <w:rPr>
                <w:rFonts w:ascii="Arial" w:hAnsi="Arial" w:cs="Arial"/>
                <w:bCs/>
                <w:iCs/>
              </w:rPr>
              <w:lastRenderedPageBreak/>
              <w:t xml:space="preserve">возможные траектории профессионального развития и самообразования; </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bCs/>
              </w:rPr>
            </w:pPr>
            <w:r w:rsidRPr="00BC72C7">
              <w:rPr>
                <w:rFonts w:ascii="Arial" w:hAnsi="Arial" w:cs="Arial"/>
                <w:bCs/>
              </w:rPr>
              <w:t xml:space="preserve">основы предпринимательской деятельности; правила разработки бизнес-планов; порядок выстраивания презентации; </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437"/>
                <w:tab w:val="left" w:pos="617"/>
                <w:tab w:val="left" w:pos="902"/>
              </w:tabs>
              <w:spacing w:after="0" w:line="240" w:lineRule="auto"/>
              <w:ind w:left="0" w:firstLine="175"/>
              <w:jc w:val="both"/>
              <w:rPr>
                <w:rFonts w:ascii="Arial" w:hAnsi="Arial" w:cs="Arial"/>
                <w:color w:val="000000"/>
              </w:rPr>
            </w:pPr>
            <w:r w:rsidRPr="00BC72C7">
              <w:rPr>
                <w:rFonts w:ascii="Arial" w:hAnsi="Arial" w:cs="Arial"/>
                <w:bCs/>
              </w:rPr>
              <w:t xml:space="preserve">знания по финансовой грамотности </w:t>
            </w:r>
            <w:r w:rsidRPr="00BC72C7">
              <w:rPr>
                <w:rFonts w:ascii="Arial" w:hAnsi="Arial" w:cs="Arial"/>
                <w:bCs/>
                <w:iCs/>
              </w:rPr>
              <w:t xml:space="preserve">в области финансов, денежного обращения и кредита </w:t>
            </w:r>
            <w:r w:rsidRPr="00BC72C7">
              <w:rPr>
                <w:rFonts w:ascii="Arial" w:hAnsi="Arial" w:cs="Arial"/>
                <w:bCs/>
              </w:rPr>
              <w:t>в различных жизненных ситуациях</w:t>
            </w:r>
          </w:p>
        </w:tc>
      </w:tr>
      <w:tr w:rsidR="00934FBE" w:rsidRPr="00BC72C7" w:rsidTr="00421CC4">
        <w:trPr>
          <w:trHeight w:val="649"/>
        </w:trPr>
        <w:tc>
          <w:tcPr>
            <w:tcW w:w="1589"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color w:val="000000"/>
              </w:rPr>
            </w:pPr>
            <w:r w:rsidRPr="00BC72C7">
              <w:rPr>
                <w:rFonts w:ascii="Arial" w:hAnsi="Arial" w:cs="Arial"/>
                <w:iCs/>
              </w:rPr>
              <w:lastRenderedPageBreak/>
              <w:t>ОК 04</w:t>
            </w:r>
          </w:p>
        </w:tc>
        <w:tc>
          <w:tcPr>
            <w:tcW w:w="3764" w:type="dxa"/>
          </w:tcPr>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contextualSpacing/>
              <w:jc w:val="both"/>
              <w:rPr>
                <w:rFonts w:ascii="Arial" w:hAnsi="Arial" w:cs="Arial"/>
                <w:bCs/>
                <w:spacing w:val="-4"/>
              </w:rPr>
            </w:pPr>
            <w:r w:rsidRPr="00BC72C7">
              <w:rPr>
                <w:rFonts w:ascii="Arial" w:hAnsi="Arial" w:cs="Arial"/>
                <w:bCs/>
                <w:spacing w:val="-4"/>
              </w:rPr>
              <w:t xml:space="preserve">организовывать работу коллектива и команды; </w:t>
            </w:r>
          </w:p>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jc w:val="both"/>
              <w:rPr>
                <w:rFonts w:ascii="Arial" w:hAnsi="Arial" w:cs="Arial"/>
                <w:color w:val="000000"/>
              </w:rPr>
            </w:pPr>
            <w:r w:rsidRPr="00BC72C7">
              <w:rPr>
                <w:rFonts w:ascii="Arial" w:hAnsi="Arial" w:cs="Arial"/>
                <w:bCs/>
                <w:spacing w:val="-4"/>
              </w:rPr>
              <w:t>взаимодействовать с коллегами, руководством, клиентами в ходе профессиональной деятельности, связанной с</w:t>
            </w:r>
            <w:r w:rsidRPr="00BC72C7">
              <w:rPr>
                <w:rFonts w:ascii="Arial" w:hAnsi="Arial" w:cs="Arial"/>
                <w:bCs/>
                <w:color w:val="000000"/>
              </w:rPr>
              <w:t xml:space="preserve"> </w:t>
            </w:r>
            <w:r w:rsidRPr="00BC72C7">
              <w:rPr>
                <w:rFonts w:ascii="Arial" w:hAnsi="Arial" w:cs="Arial"/>
                <w:bCs/>
                <w:iCs/>
                <w:spacing w:val="-4"/>
              </w:rPr>
              <w:t>финансами, денежным обращением и кредитом.</w:t>
            </w:r>
          </w:p>
        </w:tc>
        <w:tc>
          <w:tcPr>
            <w:tcW w:w="3895" w:type="dxa"/>
          </w:tcPr>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bCs/>
              </w:rPr>
            </w:pPr>
            <w:r w:rsidRPr="00BC72C7">
              <w:rPr>
                <w:rFonts w:ascii="Arial" w:hAnsi="Arial" w:cs="Arial"/>
                <w:bCs/>
              </w:rPr>
              <w:t xml:space="preserve">психологические основы деятельности коллектива, психологические особенности личности; </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jc w:val="both"/>
              <w:rPr>
                <w:rFonts w:ascii="Arial" w:hAnsi="Arial" w:cs="Arial"/>
                <w:color w:val="000000"/>
              </w:rPr>
            </w:pPr>
            <w:r w:rsidRPr="00BC72C7">
              <w:rPr>
                <w:rFonts w:ascii="Arial" w:hAnsi="Arial" w:cs="Arial"/>
                <w:bCs/>
              </w:rPr>
              <w:t>основы проектной деятельности</w:t>
            </w:r>
            <w:r w:rsidRPr="00BC72C7">
              <w:rPr>
                <w:rFonts w:ascii="Arial" w:hAnsi="Arial" w:cs="Arial"/>
                <w:bCs/>
                <w:spacing w:val="-4"/>
              </w:rPr>
              <w:t xml:space="preserve"> </w:t>
            </w:r>
            <w:r w:rsidRPr="00BC72C7">
              <w:rPr>
                <w:rFonts w:ascii="Arial" w:hAnsi="Arial" w:cs="Arial"/>
                <w:bCs/>
              </w:rPr>
              <w:t>при взаимодействии в коллективе и команде</w:t>
            </w:r>
            <w:r w:rsidRPr="00BC72C7">
              <w:rPr>
                <w:rFonts w:ascii="Arial" w:eastAsia="Calibri" w:hAnsi="Arial" w:cs="Arial"/>
              </w:rPr>
              <w:t xml:space="preserve"> </w:t>
            </w:r>
            <w:r w:rsidRPr="00BC72C7">
              <w:rPr>
                <w:rFonts w:ascii="Arial" w:hAnsi="Arial" w:cs="Arial"/>
                <w:bCs/>
              </w:rPr>
              <w:t xml:space="preserve">в ходе профессиональной деятельности, </w:t>
            </w:r>
            <w:r w:rsidRPr="00BC72C7">
              <w:rPr>
                <w:rFonts w:ascii="Arial" w:hAnsi="Arial" w:cs="Arial"/>
                <w:bCs/>
                <w:spacing w:val="-4"/>
              </w:rPr>
              <w:t>связанной с</w:t>
            </w:r>
            <w:r w:rsidRPr="00BC72C7">
              <w:rPr>
                <w:rFonts w:ascii="Arial" w:hAnsi="Arial" w:cs="Arial"/>
                <w:bCs/>
                <w:color w:val="000000"/>
              </w:rPr>
              <w:t xml:space="preserve"> </w:t>
            </w:r>
            <w:r w:rsidRPr="00BC72C7">
              <w:rPr>
                <w:rFonts w:ascii="Arial" w:hAnsi="Arial" w:cs="Arial"/>
                <w:bCs/>
                <w:iCs/>
                <w:spacing w:val="-4"/>
              </w:rPr>
              <w:t>финансами, денежным обращением и кредитом.</w:t>
            </w:r>
          </w:p>
        </w:tc>
      </w:tr>
      <w:tr w:rsidR="00934FBE" w:rsidRPr="00BC72C7" w:rsidTr="00421CC4">
        <w:trPr>
          <w:trHeight w:val="649"/>
        </w:trPr>
        <w:tc>
          <w:tcPr>
            <w:tcW w:w="1589"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color w:val="000000"/>
              </w:rPr>
            </w:pPr>
            <w:r w:rsidRPr="00BC72C7">
              <w:rPr>
                <w:rFonts w:ascii="Arial" w:hAnsi="Arial" w:cs="Arial"/>
                <w:iCs/>
              </w:rPr>
              <w:t>ОК 05</w:t>
            </w:r>
          </w:p>
        </w:tc>
        <w:tc>
          <w:tcPr>
            <w:tcW w:w="3764" w:type="dxa"/>
          </w:tcPr>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contextualSpacing/>
              <w:jc w:val="both"/>
              <w:rPr>
                <w:rFonts w:ascii="Arial" w:hAnsi="Arial" w:cs="Arial"/>
                <w:bCs/>
              </w:rPr>
            </w:pPr>
            <w:r w:rsidRPr="00BC72C7">
              <w:rPr>
                <w:rFonts w:ascii="Arial" w:hAnsi="Arial" w:cs="Arial"/>
                <w:iCs/>
              </w:rPr>
              <w:t xml:space="preserve">грамотно </w:t>
            </w:r>
            <w:r w:rsidRPr="00BC72C7">
              <w:rPr>
                <w:rFonts w:ascii="Arial" w:hAnsi="Arial" w:cs="Arial"/>
                <w:bCs/>
              </w:rPr>
              <w:t>излагать свои мысли и оформлять документы по профессиональной тематике на государственном языке;</w:t>
            </w:r>
          </w:p>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jc w:val="both"/>
              <w:rPr>
                <w:rFonts w:ascii="Arial" w:hAnsi="Arial" w:cs="Arial"/>
                <w:color w:val="000000"/>
              </w:rPr>
            </w:pPr>
            <w:r w:rsidRPr="00BC72C7">
              <w:rPr>
                <w:rFonts w:ascii="Arial" w:hAnsi="Arial" w:cs="Arial"/>
                <w:iCs/>
              </w:rPr>
              <w:t>проявлять толерантность в рабочем коллективе</w:t>
            </w:r>
            <w:r w:rsidRPr="00BC72C7">
              <w:rPr>
                <w:rFonts w:ascii="Arial" w:hAnsi="Arial" w:cs="Arial"/>
              </w:rPr>
              <w:t xml:space="preserve"> д</w:t>
            </w:r>
            <w:r w:rsidRPr="00BC72C7">
              <w:rPr>
                <w:rFonts w:ascii="Arial" w:hAnsi="Arial" w:cs="Arial"/>
                <w:iCs/>
              </w:rPr>
              <w:t>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w:t>
            </w:r>
            <w:r w:rsidRPr="00BC72C7">
              <w:rPr>
                <w:rFonts w:ascii="Arial" w:hAnsi="Arial" w:cs="Arial"/>
                <w:bCs/>
                <w:spacing w:val="-4"/>
              </w:rPr>
              <w:t xml:space="preserve"> </w:t>
            </w:r>
            <w:r w:rsidRPr="00BC72C7">
              <w:rPr>
                <w:rFonts w:ascii="Arial" w:hAnsi="Arial" w:cs="Arial"/>
                <w:bCs/>
                <w:iCs/>
              </w:rPr>
              <w:t>в области финансов, денежного обращения и кредита.</w:t>
            </w:r>
          </w:p>
        </w:tc>
        <w:tc>
          <w:tcPr>
            <w:tcW w:w="3895" w:type="dxa"/>
          </w:tcPr>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bCs/>
              </w:rPr>
            </w:pPr>
            <w:r w:rsidRPr="00BC72C7">
              <w:rPr>
                <w:rFonts w:ascii="Arial" w:hAnsi="Arial" w:cs="Arial"/>
                <w:bCs/>
              </w:rPr>
              <w:t xml:space="preserve">особенности социального и культурного контекста; </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jc w:val="both"/>
              <w:rPr>
                <w:rFonts w:ascii="Arial" w:hAnsi="Arial" w:cs="Arial"/>
                <w:color w:val="000000"/>
              </w:rPr>
            </w:pPr>
            <w:r w:rsidRPr="00BC72C7">
              <w:rPr>
                <w:rFonts w:ascii="Arial" w:hAnsi="Arial" w:cs="Arial"/>
                <w:bCs/>
              </w:rPr>
              <w:t>правила оформления документов и построения устных сообщений д</w:t>
            </w:r>
            <w:r w:rsidRPr="00BC72C7">
              <w:rPr>
                <w:rFonts w:ascii="Arial" w:hAnsi="Arial" w:cs="Arial"/>
                <w:bCs/>
                <w:iCs/>
              </w:rPr>
              <w:t>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w:t>
            </w:r>
            <w:r w:rsidRPr="00BC72C7">
              <w:rPr>
                <w:rFonts w:ascii="Arial" w:hAnsi="Arial" w:cs="Arial"/>
                <w:bCs/>
              </w:rPr>
              <w:t xml:space="preserve"> </w:t>
            </w:r>
            <w:r w:rsidRPr="00BC72C7">
              <w:rPr>
                <w:rFonts w:ascii="Arial" w:hAnsi="Arial" w:cs="Arial"/>
                <w:bCs/>
                <w:iCs/>
              </w:rPr>
              <w:t>в области финансов, денежного обращения и кредита.</w:t>
            </w:r>
          </w:p>
        </w:tc>
      </w:tr>
      <w:tr w:rsidR="00934FBE" w:rsidRPr="00BC72C7" w:rsidTr="00421CC4">
        <w:trPr>
          <w:trHeight w:val="649"/>
        </w:trPr>
        <w:tc>
          <w:tcPr>
            <w:tcW w:w="1589"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color w:val="000000"/>
              </w:rPr>
            </w:pPr>
            <w:r w:rsidRPr="00BC72C7">
              <w:rPr>
                <w:rFonts w:ascii="Arial" w:hAnsi="Arial" w:cs="Arial"/>
                <w:iCs/>
              </w:rPr>
              <w:t>ОК 09</w:t>
            </w:r>
          </w:p>
        </w:tc>
        <w:tc>
          <w:tcPr>
            <w:tcW w:w="3764" w:type="dxa"/>
          </w:tcPr>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contextualSpacing/>
              <w:jc w:val="both"/>
              <w:rPr>
                <w:rFonts w:ascii="Arial" w:hAnsi="Arial" w:cs="Arial"/>
                <w:color w:val="000000"/>
              </w:rPr>
            </w:pPr>
            <w:r w:rsidRPr="00BC72C7">
              <w:rPr>
                <w:rFonts w:ascii="Arial" w:hAnsi="Arial" w:cs="Arial"/>
                <w:iCs/>
              </w:rPr>
              <w:t xml:space="preserve">участвовать в диалогах на профессиональные темы; писать связные сообщения </w:t>
            </w:r>
            <w:r w:rsidRPr="00BC72C7">
              <w:rPr>
                <w:rFonts w:ascii="Arial" w:hAnsi="Arial" w:cs="Arial"/>
                <w:bCs/>
                <w:iCs/>
              </w:rPr>
              <w:t>по теме финансов, денежного обращения и кредита.</w:t>
            </w:r>
          </w:p>
        </w:tc>
        <w:tc>
          <w:tcPr>
            <w:tcW w:w="3895" w:type="dxa"/>
          </w:tcPr>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iCs/>
              </w:rPr>
            </w:pPr>
            <w:r w:rsidRPr="00BC72C7">
              <w:rPr>
                <w:rFonts w:ascii="Arial" w:hAnsi="Arial" w:cs="Arial"/>
                <w:iCs/>
              </w:rPr>
              <w:t xml:space="preserve">лексический минимум, относящийся к описанию процессов профессиональной деятельности; правила чтения текстов профессиональной направленности </w:t>
            </w:r>
            <w:r w:rsidRPr="00BC72C7">
              <w:rPr>
                <w:rFonts w:ascii="Arial" w:hAnsi="Arial" w:cs="Arial"/>
                <w:bCs/>
                <w:iCs/>
              </w:rPr>
              <w:t>по теме финансов, денежного обращения и кредита.</w:t>
            </w:r>
          </w:p>
        </w:tc>
      </w:tr>
      <w:tr w:rsidR="00934FBE" w:rsidRPr="00BC72C7" w:rsidTr="00421CC4">
        <w:trPr>
          <w:trHeight w:val="649"/>
        </w:trPr>
        <w:tc>
          <w:tcPr>
            <w:tcW w:w="1589"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Arial" w:hAnsi="Arial" w:cs="Arial"/>
                <w:iCs/>
              </w:rPr>
            </w:pPr>
            <w:r w:rsidRPr="00BC72C7">
              <w:rPr>
                <w:rFonts w:ascii="Arial" w:hAnsi="Arial" w:cs="Arial"/>
                <w:iCs/>
              </w:rPr>
              <w:t>ПК 2.4</w:t>
            </w:r>
          </w:p>
        </w:tc>
        <w:tc>
          <w:tcPr>
            <w:tcW w:w="3764" w:type="dxa"/>
            <w:shd w:val="clear" w:color="auto" w:fill="auto"/>
          </w:tcPr>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contextualSpacing/>
              <w:jc w:val="both"/>
              <w:rPr>
                <w:rFonts w:ascii="Arial" w:hAnsi="Arial" w:cs="Arial"/>
                <w:iCs/>
              </w:rPr>
            </w:pPr>
            <w:r w:rsidRPr="00BC72C7">
              <w:rPr>
                <w:rFonts w:ascii="Arial" w:hAnsi="Arial" w:cs="Arial"/>
                <w:iCs/>
              </w:rPr>
              <w:t>собирать и анализировать исходные данные, необходимые для расчета финансово-экономических показателей, характеризующих деятельность организации;</w:t>
            </w:r>
          </w:p>
          <w:p w:rsidR="00934FBE" w:rsidRPr="00BC72C7" w:rsidRDefault="00934FBE" w:rsidP="00934FBE">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29" w:firstLine="141"/>
              <w:contextualSpacing/>
              <w:jc w:val="both"/>
              <w:rPr>
                <w:rFonts w:ascii="Arial" w:hAnsi="Arial" w:cs="Arial"/>
                <w:iCs/>
              </w:rPr>
            </w:pPr>
            <w:r w:rsidRPr="00BC72C7">
              <w:rPr>
                <w:rFonts w:ascii="Arial" w:hAnsi="Arial" w:cs="Arial"/>
                <w:iCs/>
              </w:rPr>
              <w:t xml:space="preserve">рассчитывать финансово-экономические показатели, </w:t>
            </w:r>
            <w:r w:rsidRPr="00BC72C7">
              <w:rPr>
                <w:rFonts w:ascii="Arial" w:hAnsi="Arial" w:cs="Arial"/>
                <w:iCs/>
              </w:rPr>
              <w:lastRenderedPageBreak/>
              <w:t>характеризующие деятельность организации;</w:t>
            </w:r>
          </w:p>
          <w:p w:rsidR="00934FBE" w:rsidRPr="00BC72C7" w:rsidRDefault="00934FBE" w:rsidP="00934FBE">
            <w:pPr>
              <w:numPr>
                <w:ilvl w:val="0"/>
                <w:numId w:val="3"/>
              </w:numPr>
              <w:tabs>
                <w:tab w:val="left" w:pos="376"/>
              </w:tabs>
              <w:spacing w:after="0" w:line="240" w:lineRule="auto"/>
              <w:ind w:left="-29" w:firstLine="141"/>
              <w:jc w:val="both"/>
              <w:rPr>
                <w:rFonts w:ascii="Arial" w:eastAsia="Calibri" w:hAnsi="Arial" w:cs="Arial"/>
              </w:rPr>
            </w:pPr>
            <w:r w:rsidRPr="00BC72C7">
              <w:rPr>
                <w:rFonts w:ascii="Arial" w:hAnsi="Arial" w:cs="Arial"/>
                <w:iCs/>
              </w:rPr>
              <w:t>использовать для решения аналитических и исследовательских задач современные технические средства и информационные технологии.</w:t>
            </w:r>
          </w:p>
        </w:tc>
        <w:tc>
          <w:tcPr>
            <w:tcW w:w="3895" w:type="dxa"/>
          </w:tcPr>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iCs/>
              </w:rPr>
            </w:pPr>
            <w:r w:rsidRPr="00BC72C7">
              <w:rPr>
                <w:rFonts w:ascii="Arial" w:hAnsi="Arial" w:cs="Arial"/>
                <w:iCs/>
              </w:rPr>
              <w:lastRenderedPageBreak/>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rsidR="00934FBE" w:rsidRPr="00BC72C7" w:rsidRDefault="00934FBE" w:rsidP="00934FBE">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75"/>
              <w:contextualSpacing/>
              <w:jc w:val="both"/>
              <w:rPr>
                <w:rFonts w:ascii="Arial" w:hAnsi="Arial" w:cs="Arial"/>
                <w:iCs/>
              </w:rPr>
            </w:pPr>
            <w:r w:rsidRPr="00BC72C7">
              <w:rPr>
                <w:rFonts w:ascii="Arial" w:hAnsi="Arial" w:cs="Arial"/>
                <w:iCs/>
              </w:rPr>
              <w:lastRenderedPageBreak/>
              <w:t>методы экономического анализа и учета показателей деятельности организации и ее подразделений;</w:t>
            </w:r>
          </w:p>
          <w:p w:rsidR="00934FBE" w:rsidRPr="00BC72C7" w:rsidRDefault="00934FBE" w:rsidP="00934FBE">
            <w:pPr>
              <w:numPr>
                <w:ilvl w:val="0"/>
                <w:numId w:val="1"/>
              </w:numPr>
              <w:tabs>
                <w:tab w:val="left" w:pos="376"/>
              </w:tabs>
              <w:spacing w:after="0" w:line="240" w:lineRule="auto"/>
              <w:ind w:left="0" w:firstLine="175"/>
              <w:jc w:val="both"/>
              <w:rPr>
                <w:rFonts w:ascii="Arial" w:eastAsia="Calibri" w:hAnsi="Arial" w:cs="Arial"/>
              </w:rPr>
            </w:pPr>
            <w:r w:rsidRPr="00BC72C7">
              <w:rPr>
                <w:rFonts w:ascii="Arial" w:hAnsi="Arial" w:cs="Arial"/>
                <w:iCs/>
              </w:rPr>
              <w:t>классификацию методов и приемов, используемых при анализе финансово-хозяйственной деятельности организации.</w:t>
            </w:r>
          </w:p>
        </w:tc>
      </w:tr>
    </w:tbl>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240" w:line="240" w:lineRule="auto"/>
        <w:rPr>
          <w:rFonts w:ascii="Arial" w:hAnsi="Arial" w:cs="Arial"/>
          <w:color w:val="000000"/>
        </w:rPr>
      </w:pP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240" w:line="240" w:lineRule="auto"/>
        <w:ind w:firstLine="708"/>
        <w:rPr>
          <w:rFonts w:ascii="Arial" w:hAnsi="Arial" w:cs="Arial"/>
          <w:color w:val="000000"/>
        </w:rPr>
      </w:pPr>
      <w:r w:rsidRPr="00BC72C7">
        <w:rPr>
          <w:rFonts w:ascii="Arial" w:hAnsi="Arial" w:cs="Arial"/>
          <w:b/>
          <w:color w:val="000000"/>
        </w:rPr>
        <w:t>2. СТРУКТУРА И СОДЕРЖАНИЕ УЧЕБНОЙ ДИСЦИПЛИНЫ</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240" w:line="240" w:lineRule="auto"/>
        <w:ind w:firstLine="709"/>
        <w:rPr>
          <w:rFonts w:ascii="Arial" w:hAnsi="Arial" w:cs="Arial"/>
          <w:color w:val="000000"/>
        </w:rPr>
      </w:pPr>
      <w:r w:rsidRPr="00BC72C7">
        <w:rPr>
          <w:rFonts w:ascii="Arial" w:hAnsi="Arial" w:cs="Arial"/>
          <w:b/>
          <w:color w:val="000000"/>
        </w:rPr>
        <w:t>2.1. Объем учебной дисциплины и виды учебной работы</w:t>
      </w:r>
    </w:p>
    <w:tbl>
      <w:tblPr>
        <w:tblW w:w="95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4"/>
        <w:gridCol w:w="2517"/>
      </w:tblGrid>
      <w:tr w:rsidR="00934FBE" w:rsidRPr="00BC72C7" w:rsidTr="00421CC4">
        <w:trPr>
          <w:trHeight w:val="490"/>
        </w:trPr>
        <w:tc>
          <w:tcPr>
            <w:tcW w:w="7054"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b/>
                <w:color w:val="000000"/>
              </w:rPr>
              <w:t>Вид учебной работы</w:t>
            </w:r>
          </w:p>
        </w:tc>
        <w:tc>
          <w:tcPr>
            <w:tcW w:w="2517"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b/>
                <w:color w:val="000000"/>
              </w:rPr>
              <w:t>Объем в часах</w:t>
            </w:r>
          </w:p>
        </w:tc>
      </w:tr>
      <w:tr w:rsidR="00934FBE" w:rsidRPr="00BC72C7" w:rsidTr="00421CC4">
        <w:trPr>
          <w:trHeight w:val="490"/>
        </w:trPr>
        <w:tc>
          <w:tcPr>
            <w:tcW w:w="7054"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b/>
                <w:color w:val="000000"/>
              </w:rPr>
              <w:t>Объем образовательной программы учебной дисциплины</w:t>
            </w:r>
          </w:p>
        </w:tc>
        <w:tc>
          <w:tcPr>
            <w:tcW w:w="2517" w:type="dxa"/>
            <w:vAlign w:val="center"/>
          </w:tcPr>
          <w:p w:rsidR="00934FBE" w:rsidRPr="00BC72C7" w:rsidRDefault="006D75A5"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color w:val="000000"/>
              </w:rPr>
              <w:t>52</w:t>
            </w:r>
          </w:p>
        </w:tc>
      </w:tr>
      <w:tr w:rsidR="00934FBE" w:rsidRPr="00BC72C7" w:rsidTr="00421CC4">
        <w:trPr>
          <w:trHeight w:val="490"/>
        </w:trPr>
        <w:tc>
          <w:tcPr>
            <w:tcW w:w="7054"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b/>
                <w:color w:val="000000"/>
              </w:rPr>
              <w:t>в т.ч. в форме практической подготовки</w:t>
            </w:r>
          </w:p>
        </w:tc>
        <w:tc>
          <w:tcPr>
            <w:tcW w:w="2517"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color w:val="000000"/>
              </w:rPr>
              <w:t>10</w:t>
            </w:r>
          </w:p>
        </w:tc>
      </w:tr>
      <w:tr w:rsidR="00934FBE" w:rsidRPr="00BC72C7" w:rsidTr="00421CC4">
        <w:trPr>
          <w:trHeight w:val="336"/>
        </w:trPr>
        <w:tc>
          <w:tcPr>
            <w:tcW w:w="9571" w:type="dxa"/>
            <w:gridSpan w:val="2"/>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color w:val="000000"/>
              </w:rPr>
              <w:t>в т. ч.:</w:t>
            </w:r>
          </w:p>
        </w:tc>
      </w:tr>
      <w:tr w:rsidR="00934FBE" w:rsidRPr="00BC72C7" w:rsidTr="00421CC4">
        <w:trPr>
          <w:trHeight w:val="490"/>
        </w:trPr>
        <w:tc>
          <w:tcPr>
            <w:tcW w:w="7054"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color w:val="000000"/>
              </w:rPr>
              <w:t>теоретическое обучение</w:t>
            </w:r>
          </w:p>
        </w:tc>
        <w:tc>
          <w:tcPr>
            <w:tcW w:w="2517" w:type="dxa"/>
            <w:vAlign w:val="center"/>
          </w:tcPr>
          <w:p w:rsidR="00934FBE" w:rsidRPr="00BC72C7" w:rsidRDefault="00BC72C7"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color w:val="000000"/>
              </w:rPr>
              <w:t>41</w:t>
            </w:r>
          </w:p>
        </w:tc>
      </w:tr>
      <w:tr w:rsidR="00934FBE" w:rsidRPr="00BC72C7" w:rsidTr="00421CC4">
        <w:trPr>
          <w:trHeight w:val="490"/>
        </w:trPr>
        <w:tc>
          <w:tcPr>
            <w:tcW w:w="7054"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color w:val="000000"/>
              </w:rPr>
              <w:t>практические занятия</w:t>
            </w:r>
          </w:p>
        </w:tc>
        <w:tc>
          <w:tcPr>
            <w:tcW w:w="2517"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Arial" w:hAnsi="Arial" w:cs="Arial"/>
                <w:color w:val="000000"/>
              </w:rPr>
            </w:pPr>
            <w:r w:rsidRPr="00BC72C7">
              <w:rPr>
                <w:rFonts w:ascii="Arial" w:hAnsi="Arial" w:cs="Arial"/>
                <w:color w:val="000000"/>
              </w:rPr>
              <w:t>10</w:t>
            </w:r>
          </w:p>
        </w:tc>
      </w:tr>
      <w:tr w:rsidR="00934FBE" w:rsidRPr="00BC72C7" w:rsidTr="00421CC4">
        <w:trPr>
          <w:trHeight w:val="490"/>
        </w:trPr>
        <w:tc>
          <w:tcPr>
            <w:tcW w:w="7054" w:type="dxa"/>
            <w:vAlign w:val="center"/>
          </w:tcPr>
          <w:p w:rsidR="00934FBE" w:rsidRPr="00BC72C7" w:rsidRDefault="00934FBE" w:rsidP="00421CC4">
            <w:pPr>
              <w:spacing w:after="0" w:line="240" w:lineRule="auto"/>
              <w:rPr>
                <w:rFonts w:ascii="Arial" w:eastAsia="Calibri" w:hAnsi="Arial" w:cs="Arial"/>
                <w:bCs/>
                <w:iCs/>
              </w:rPr>
            </w:pPr>
            <w:r w:rsidRPr="00BC72C7">
              <w:rPr>
                <w:rFonts w:ascii="Arial" w:eastAsia="Calibri" w:hAnsi="Arial" w:cs="Arial"/>
                <w:bCs/>
                <w:iCs/>
              </w:rPr>
              <w:t xml:space="preserve">Самостоятельная работа </w:t>
            </w:r>
          </w:p>
        </w:tc>
        <w:tc>
          <w:tcPr>
            <w:tcW w:w="2517" w:type="dxa"/>
            <w:vAlign w:val="center"/>
          </w:tcPr>
          <w:p w:rsidR="00934FBE" w:rsidRPr="00BC72C7" w:rsidRDefault="00934FBE" w:rsidP="00421CC4">
            <w:pPr>
              <w:spacing w:after="0" w:line="240" w:lineRule="auto"/>
              <w:rPr>
                <w:rFonts w:ascii="Arial" w:eastAsia="Calibri" w:hAnsi="Arial" w:cs="Arial"/>
                <w:iCs/>
              </w:rPr>
            </w:pPr>
            <w:r w:rsidRPr="00BC72C7">
              <w:rPr>
                <w:rFonts w:ascii="Arial" w:eastAsia="Calibri" w:hAnsi="Arial" w:cs="Arial"/>
                <w:iCs/>
              </w:rPr>
              <w:t>-</w:t>
            </w:r>
          </w:p>
        </w:tc>
      </w:tr>
      <w:tr w:rsidR="00934FBE" w:rsidRPr="00BC72C7" w:rsidTr="00421CC4">
        <w:trPr>
          <w:trHeight w:val="490"/>
        </w:trPr>
        <w:tc>
          <w:tcPr>
            <w:tcW w:w="7054" w:type="dxa"/>
            <w:vAlign w:val="center"/>
          </w:tcPr>
          <w:p w:rsidR="00934FBE" w:rsidRPr="00BC72C7" w:rsidRDefault="00934FBE" w:rsidP="00421CC4">
            <w:pPr>
              <w:spacing w:after="0" w:line="240" w:lineRule="auto"/>
              <w:rPr>
                <w:rFonts w:ascii="Arial" w:eastAsia="Calibri" w:hAnsi="Arial" w:cs="Arial"/>
                <w:b/>
                <w:bCs/>
                <w:iCs/>
              </w:rPr>
            </w:pPr>
            <w:r w:rsidRPr="00BC72C7">
              <w:rPr>
                <w:rFonts w:ascii="Arial" w:eastAsia="Calibri" w:hAnsi="Arial" w:cs="Arial"/>
                <w:b/>
                <w:bCs/>
                <w:iCs/>
              </w:rPr>
              <w:t>Промежуточная аттестация</w:t>
            </w:r>
            <w:r w:rsidR="006D75A5" w:rsidRPr="00BC72C7">
              <w:rPr>
                <w:rFonts w:ascii="Arial" w:eastAsia="Calibri" w:hAnsi="Arial" w:cs="Arial"/>
                <w:b/>
                <w:bCs/>
                <w:iCs/>
              </w:rPr>
              <w:t xml:space="preserve"> контрольная работа</w:t>
            </w:r>
          </w:p>
        </w:tc>
        <w:tc>
          <w:tcPr>
            <w:tcW w:w="2517" w:type="dxa"/>
            <w:vAlign w:val="center"/>
          </w:tcPr>
          <w:p w:rsidR="00934FBE" w:rsidRPr="00BC72C7" w:rsidRDefault="006D75A5" w:rsidP="00421CC4">
            <w:pPr>
              <w:spacing w:after="0" w:line="240" w:lineRule="auto"/>
              <w:rPr>
                <w:rFonts w:ascii="Arial" w:eastAsia="Calibri" w:hAnsi="Arial" w:cs="Arial"/>
                <w:iCs/>
              </w:rPr>
            </w:pPr>
            <w:r w:rsidRPr="00BC72C7">
              <w:rPr>
                <w:rFonts w:ascii="Arial" w:eastAsia="Calibri" w:hAnsi="Arial" w:cs="Arial"/>
                <w:iCs/>
              </w:rPr>
              <w:t>1</w:t>
            </w:r>
          </w:p>
        </w:tc>
      </w:tr>
    </w:tbl>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rPr>
          <w:rFonts w:ascii="Arial" w:hAnsi="Arial" w:cs="Arial"/>
          <w:color w:val="000000"/>
        </w:rPr>
        <w:sectPr w:rsidR="00934FBE" w:rsidRPr="00BC72C7">
          <w:footerReference w:type="even" r:id="rId8"/>
          <w:footerReference w:type="default" r:id="rId9"/>
          <w:pgSz w:w="11906" w:h="16838"/>
          <w:pgMar w:top="1134" w:right="850" w:bottom="284" w:left="1701" w:header="708" w:footer="708" w:gutter="0"/>
          <w:cols w:space="720"/>
          <w:docGrid w:linePitch="360"/>
        </w:sectPr>
      </w:pP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ind w:firstLine="709"/>
        <w:rPr>
          <w:rFonts w:ascii="Arial" w:hAnsi="Arial" w:cs="Arial"/>
          <w:color w:val="000000"/>
        </w:rPr>
      </w:pPr>
      <w:r w:rsidRPr="00BC72C7">
        <w:rPr>
          <w:rFonts w:ascii="Arial" w:hAnsi="Arial" w:cs="Arial"/>
          <w:b/>
          <w:color w:val="000000"/>
        </w:rPr>
        <w:lastRenderedPageBreak/>
        <w:t xml:space="preserve">2.2. Тематический план и содержание учебной дисциплины </w:t>
      </w:r>
    </w:p>
    <w:tbl>
      <w:tblPr>
        <w:tblW w:w="15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101"/>
        <w:gridCol w:w="2022"/>
        <w:gridCol w:w="1936"/>
      </w:tblGrid>
      <w:tr w:rsidR="00934FBE" w:rsidRPr="00BC72C7" w:rsidTr="00421CC4">
        <w:trPr>
          <w:trHeight w:val="20"/>
        </w:trPr>
        <w:tc>
          <w:tcPr>
            <w:tcW w:w="2376"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jc w:val="center"/>
              <w:rPr>
                <w:rFonts w:ascii="Arial" w:hAnsi="Arial" w:cs="Arial"/>
                <w:color w:val="000000"/>
              </w:rPr>
            </w:pPr>
            <w:r w:rsidRPr="00BC72C7">
              <w:rPr>
                <w:rFonts w:ascii="Arial" w:hAnsi="Arial" w:cs="Arial"/>
                <w:b/>
                <w:color w:val="000000"/>
              </w:rPr>
              <w:t>Наименование разделов и тем</w:t>
            </w:r>
          </w:p>
        </w:tc>
        <w:tc>
          <w:tcPr>
            <w:tcW w:w="9101"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jc w:val="center"/>
              <w:rPr>
                <w:rFonts w:ascii="Arial" w:hAnsi="Arial" w:cs="Arial"/>
                <w:color w:val="000000"/>
              </w:rPr>
            </w:pPr>
            <w:r w:rsidRPr="00BC72C7">
              <w:rPr>
                <w:rFonts w:ascii="Arial" w:hAnsi="Arial" w:cs="Arial"/>
                <w:b/>
                <w:color w:val="000000"/>
              </w:rPr>
              <w:t>Содержание учебного материала и формы организации деятельности обучающихся</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Объем, акад. ч. / в том числе в форме практической подготовки, акад. ч.</w:t>
            </w:r>
          </w:p>
        </w:tc>
        <w:tc>
          <w:tcPr>
            <w:tcW w:w="1936"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jc w:val="center"/>
              <w:rPr>
                <w:rFonts w:ascii="Arial" w:hAnsi="Arial" w:cs="Arial"/>
                <w:color w:val="000000"/>
              </w:rPr>
            </w:pPr>
            <w:r w:rsidRPr="00BC72C7">
              <w:rPr>
                <w:rFonts w:ascii="Arial" w:hAnsi="Arial" w:cs="Arial"/>
                <w:b/>
                <w:color w:val="000000"/>
              </w:rPr>
              <w:t>Коды компетенций, формированию которых способствует элемент программы</w:t>
            </w:r>
          </w:p>
        </w:tc>
      </w:tr>
      <w:tr w:rsidR="00934FBE" w:rsidRPr="00BC72C7" w:rsidTr="00421CC4">
        <w:trPr>
          <w:trHeight w:val="20"/>
        </w:trPr>
        <w:tc>
          <w:tcPr>
            <w:tcW w:w="2376"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iCs/>
                <w:color w:val="000000"/>
              </w:rPr>
            </w:pPr>
            <w:r w:rsidRPr="00BC72C7">
              <w:rPr>
                <w:rFonts w:ascii="Arial" w:hAnsi="Arial" w:cs="Arial"/>
                <w:b/>
                <w:iCs/>
                <w:color w:val="000000"/>
              </w:rPr>
              <w:t>1</w:t>
            </w: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iCs/>
                <w:color w:val="000000"/>
              </w:rPr>
            </w:pPr>
            <w:r w:rsidRPr="00BC72C7">
              <w:rPr>
                <w:rFonts w:ascii="Arial" w:hAnsi="Arial" w:cs="Arial"/>
                <w:b/>
                <w:iCs/>
                <w:color w:val="000000"/>
              </w:rPr>
              <w:t>2</w:t>
            </w:r>
          </w:p>
        </w:tc>
        <w:tc>
          <w:tcPr>
            <w:tcW w:w="2022"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iCs/>
                <w:color w:val="000000"/>
              </w:rPr>
            </w:pPr>
            <w:r w:rsidRPr="00BC72C7">
              <w:rPr>
                <w:rFonts w:ascii="Arial" w:hAnsi="Arial" w:cs="Arial"/>
                <w:b/>
                <w:iCs/>
                <w:color w:val="000000"/>
              </w:rPr>
              <w:t>3</w:t>
            </w:r>
          </w:p>
        </w:tc>
        <w:tc>
          <w:tcPr>
            <w:tcW w:w="1936"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iCs/>
                <w:color w:val="000000"/>
              </w:rPr>
            </w:pPr>
            <w:r w:rsidRPr="00BC72C7">
              <w:rPr>
                <w:rFonts w:ascii="Arial" w:hAnsi="Arial" w:cs="Arial"/>
                <w:b/>
                <w:iCs/>
                <w:color w:val="000000"/>
              </w:rPr>
              <w:t>4</w:t>
            </w:r>
          </w:p>
        </w:tc>
      </w:tr>
      <w:tr w:rsidR="00934FBE" w:rsidRPr="00BC72C7" w:rsidTr="00421CC4">
        <w:trPr>
          <w:trHeight w:val="20"/>
        </w:trPr>
        <w:tc>
          <w:tcPr>
            <w:tcW w:w="11477" w:type="dxa"/>
            <w:gridSpan w:val="2"/>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b/>
                <w:color w:val="000000"/>
              </w:rPr>
              <w:t>Раздел 1. Денежное обращение и финансовая система, управление финансами</w:t>
            </w:r>
          </w:p>
        </w:tc>
        <w:tc>
          <w:tcPr>
            <w:tcW w:w="2022" w:type="dxa"/>
          </w:tcPr>
          <w:p w:rsidR="00934FBE" w:rsidRPr="00BC72C7" w:rsidRDefault="00C306AD" w:rsidP="00C306AD">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22</w:t>
            </w:r>
            <w:r w:rsidR="00934FBE" w:rsidRPr="00BC72C7">
              <w:rPr>
                <w:rFonts w:ascii="Arial" w:hAnsi="Arial" w:cs="Arial"/>
                <w:b/>
                <w:color w:val="000000"/>
              </w:rPr>
              <w:t>/4</w:t>
            </w:r>
          </w:p>
        </w:tc>
        <w:tc>
          <w:tcPr>
            <w:tcW w:w="1936"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p>
        </w:tc>
      </w:tr>
      <w:tr w:rsidR="00934FBE" w:rsidRPr="00BC72C7" w:rsidTr="00421CC4">
        <w:trPr>
          <w:cantSplit/>
          <w:trHeight w:val="20"/>
        </w:trPr>
        <w:tc>
          <w:tcPr>
            <w:tcW w:w="237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b/>
                <w:color w:val="000000"/>
              </w:rPr>
              <w:t>Тема 1.1 Сущность финансов, их функции и роль в условиях рыночной экономики</w:t>
            </w: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b/>
                <w:color w:val="000000"/>
              </w:rPr>
              <w:t>Содержание учебного материала</w:t>
            </w:r>
          </w:p>
        </w:tc>
        <w:tc>
          <w:tcPr>
            <w:tcW w:w="2022" w:type="dxa"/>
            <w:vAlign w:val="center"/>
          </w:tcPr>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b/>
                <w:color w:val="000000"/>
              </w:rPr>
            </w:pPr>
            <w:r w:rsidRPr="00BC72C7">
              <w:rPr>
                <w:rFonts w:ascii="Arial" w:hAnsi="Arial" w:cs="Arial"/>
                <w:b/>
                <w:color w:val="000000"/>
              </w:rPr>
              <w:t>12</w:t>
            </w:r>
          </w:p>
        </w:tc>
        <w:tc>
          <w:tcPr>
            <w:tcW w:w="193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01</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02</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03</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 xml:space="preserve">ОК 05 </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 xml:space="preserve">ОК 09 </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ПК 2.4</w:t>
            </w: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934FBE">
            <w:pPr>
              <w:numPr>
                <w:ilvl w:val="0"/>
                <w:numId w:val="5"/>
              </w:numPr>
              <w:pBdr>
                <w:top w:val="none" w:sz="0" w:space="0" w:color="000000"/>
                <w:left w:val="none" w:sz="0" w:space="0" w:color="000000"/>
                <w:bottom w:val="none" w:sz="0" w:space="0" w:color="000000"/>
                <w:right w:val="none" w:sz="0" w:space="0" w:color="000000"/>
                <w:between w:val="none" w:sz="0" w:space="0" w:color="000000"/>
              </w:pBdr>
              <w:tabs>
                <w:tab w:val="left" w:pos="601"/>
              </w:tabs>
              <w:spacing w:after="0" w:line="240" w:lineRule="auto"/>
              <w:ind w:left="176" w:firstLine="0"/>
              <w:rPr>
                <w:rFonts w:ascii="Arial" w:hAnsi="Arial" w:cs="Arial"/>
                <w:color w:val="000000"/>
              </w:rPr>
            </w:pPr>
            <w:r w:rsidRPr="00BC72C7">
              <w:rPr>
                <w:rFonts w:ascii="Arial" w:hAnsi="Arial" w:cs="Arial"/>
                <w:color w:val="000000"/>
              </w:rPr>
              <w:t>Сущность и функции денег. Понятие денежного обращения.  Денежная система и ее элементы</w:t>
            </w:r>
          </w:p>
        </w:tc>
        <w:tc>
          <w:tcPr>
            <w:tcW w:w="2022" w:type="dxa"/>
            <w:tcBorders>
              <w:bottom w:val="single" w:sz="4" w:space="0" w:color="auto"/>
            </w:tcBorders>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1124"/>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934FBE">
            <w:pPr>
              <w:numPr>
                <w:ilvl w:val="0"/>
                <w:numId w:val="5"/>
              </w:numPr>
              <w:pBdr>
                <w:top w:val="none" w:sz="0" w:space="0" w:color="000000"/>
                <w:left w:val="none" w:sz="0" w:space="0" w:color="000000"/>
                <w:bottom w:val="none" w:sz="0" w:space="0" w:color="000000"/>
                <w:right w:val="none" w:sz="0" w:space="0" w:color="000000"/>
                <w:between w:val="none" w:sz="0" w:space="0" w:color="000000"/>
              </w:pBdr>
              <w:tabs>
                <w:tab w:val="left" w:pos="601"/>
              </w:tabs>
              <w:spacing w:after="0" w:line="240" w:lineRule="auto"/>
              <w:ind w:left="176" w:firstLine="0"/>
              <w:jc w:val="both"/>
              <w:rPr>
                <w:rFonts w:ascii="Arial" w:hAnsi="Arial" w:cs="Arial"/>
                <w:color w:val="000000"/>
              </w:rPr>
            </w:pPr>
            <w:r w:rsidRPr="00BC72C7">
              <w:rPr>
                <w:rFonts w:ascii="Arial" w:hAnsi="Arial" w:cs="Arial"/>
                <w:color w:val="000000"/>
              </w:rPr>
              <w:t>Сущность и функции финансов и роль их в экономике. Характеристика сфер и звеньев финансовой системы. Финансовая политика: управление финансами, планирование, прогнозирование и контроль</w:t>
            </w:r>
          </w:p>
        </w:tc>
        <w:tc>
          <w:tcPr>
            <w:tcW w:w="2022" w:type="dxa"/>
            <w:tcBorders>
              <w:top w:val="single" w:sz="4" w:space="0" w:color="auto"/>
            </w:tcBorders>
            <w:vAlign w:val="center"/>
          </w:tcPr>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4</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562"/>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934FBE">
            <w:pPr>
              <w:numPr>
                <w:ilvl w:val="0"/>
                <w:numId w:val="5"/>
              </w:numPr>
              <w:pBdr>
                <w:top w:val="none" w:sz="0" w:space="0" w:color="000000"/>
                <w:left w:val="none" w:sz="0" w:space="0" w:color="000000"/>
                <w:bottom w:val="none" w:sz="0" w:space="0" w:color="000000"/>
                <w:right w:val="none" w:sz="0" w:space="0" w:color="000000"/>
                <w:between w:val="none" w:sz="0" w:space="0" w:color="000000"/>
              </w:pBdr>
              <w:tabs>
                <w:tab w:val="left" w:pos="601"/>
              </w:tabs>
              <w:spacing w:after="0" w:line="240" w:lineRule="auto"/>
              <w:ind w:left="176" w:firstLine="0"/>
              <w:rPr>
                <w:rFonts w:ascii="Arial" w:hAnsi="Arial" w:cs="Arial"/>
                <w:color w:val="000000"/>
              </w:rPr>
            </w:pPr>
            <w:r w:rsidRPr="00BC72C7">
              <w:rPr>
                <w:rFonts w:ascii="Arial" w:hAnsi="Arial" w:cs="Arial"/>
                <w:color w:val="000000"/>
              </w:rPr>
              <w:t>Бюджет и бюджетная система Российской Федерации. Внебюджетные фонды</w:t>
            </w:r>
          </w:p>
        </w:tc>
        <w:tc>
          <w:tcPr>
            <w:tcW w:w="2022" w:type="dxa"/>
            <w:tcBorders>
              <w:top w:val="single" w:sz="4" w:space="0" w:color="auto"/>
            </w:tcBorders>
            <w:vAlign w:val="center"/>
          </w:tcPr>
          <w:p w:rsidR="00934FBE" w:rsidRPr="00BC72C7" w:rsidRDefault="00C306AD"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4</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tabs>
                <w:tab w:val="left" w:pos="459"/>
              </w:tabs>
              <w:spacing w:after="0"/>
              <w:ind w:left="176"/>
              <w:rPr>
                <w:rFonts w:ascii="Arial" w:hAnsi="Arial" w:cs="Arial"/>
                <w:color w:val="000000"/>
              </w:rPr>
            </w:pPr>
            <w:r w:rsidRPr="00BC72C7">
              <w:rPr>
                <w:rFonts w:ascii="Arial" w:hAnsi="Arial" w:cs="Arial"/>
                <w:b/>
                <w:color w:val="000000"/>
              </w:rPr>
              <w:t>В том числе практических и лабораторных занятий</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tabs>
                <w:tab w:val="left" w:pos="459"/>
              </w:tabs>
              <w:spacing w:after="0"/>
              <w:ind w:left="176"/>
              <w:rPr>
                <w:rFonts w:ascii="Arial" w:hAnsi="Arial" w:cs="Arial"/>
                <w:color w:val="000000"/>
              </w:rPr>
            </w:pPr>
            <w:r w:rsidRPr="00BC72C7">
              <w:rPr>
                <w:rFonts w:ascii="Arial" w:hAnsi="Arial" w:cs="Arial"/>
                <w:b/>
                <w:color w:val="000000"/>
              </w:rPr>
              <w:t>Практическое занятие 1.</w:t>
            </w:r>
            <w:r w:rsidRPr="00BC72C7">
              <w:rPr>
                <w:rFonts w:ascii="Arial" w:hAnsi="Arial" w:cs="Arial"/>
                <w:color w:val="000000"/>
              </w:rPr>
              <w:t xml:space="preserve"> Анализ структуры бюджета. Внебюджетные фонды</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387"/>
        </w:trPr>
        <w:tc>
          <w:tcPr>
            <w:tcW w:w="237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Тема 1.2 Финансы организаций различных форм собственности</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b/>
                <w:color w:val="000000"/>
              </w:rPr>
              <w:t>Содержание учебного материала</w:t>
            </w:r>
          </w:p>
        </w:tc>
        <w:tc>
          <w:tcPr>
            <w:tcW w:w="2022" w:type="dxa"/>
            <w:vAlign w:val="center"/>
          </w:tcPr>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10</w:t>
            </w:r>
          </w:p>
        </w:tc>
        <w:tc>
          <w:tcPr>
            <w:tcW w:w="193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01</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02</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03</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 xml:space="preserve">ОК 05 </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 xml:space="preserve">ОК 09 </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ПК 2.4</w:t>
            </w:r>
          </w:p>
        </w:tc>
      </w:tr>
      <w:tr w:rsidR="00934FBE" w:rsidRPr="00BC72C7" w:rsidTr="00421CC4">
        <w:trPr>
          <w:cantSplit/>
          <w:trHeight w:val="697"/>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934FBE">
            <w:pPr>
              <w:numPr>
                <w:ilvl w:val="0"/>
                <w:numId w:val="6"/>
              </w:numPr>
              <w:pBdr>
                <w:top w:val="none" w:sz="0" w:space="0" w:color="000000"/>
                <w:left w:val="none" w:sz="0" w:space="0" w:color="000000"/>
                <w:bottom w:val="none" w:sz="0" w:space="0" w:color="000000"/>
                <w:right w:val="none" w:sz="0" w:space="0" w:color="000000"/>
                <w:between w:val="none" w:sz="0" w:space="0" w:color="000000"/>
              </w:pBdr>
              <w:tabs>
                <w:tab w:val="left" w:pos="720"/>
              </w:tabs>
              <w:spacing w:after="0" w:line="240" w:lineRule="auto"/>
              <w:ind w:left="176" w:firstLine="0"/>
              <w:rPr>
                <w:rFonts w:ascii="Arial" w:hAnsi="Arial" w:cs="Arial"/>
                <w:color w:val="000000"/>
              </w:rPr>
            </w:pPr>
            <w:r w:rsidRPr="00BC72C7">
              <w:rPr>
                <w:rFonts w:ascii="Arial" w:hAnsi="Arial" w:cs="Arial"/>
                <w:color w:val="000000"/>
              </w:rPr>
              <w:t>Финансовые ресурсы предприятия и источники их формирования. Финансы хозяйствующих субъектов</w:t>
            </w:r>
          </w:p>
        </w:tc>
        <w:tc>
          <w:tcPr>
            <w:tcW w:w="2022" w:type="dxa"/>
            <w:vAlign w:val="center"/>
          </w:tcPr>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4</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934FBE">
            <w:pPr>
              <w:numPr>
                <w:ilvl w:val="0"/>
                <w:numId w:val="6"/>
              </w:numPr>
              <w:pBdr>
                <w:top w:val="none" w:sz="0" w:space="0" w:color="000000"/>
                <w:left w:val="none" w:sz="0" w:space="0" w:color="000000"/>
                <w:bottom w:val="none" w:sz="0" w:space="0" w:color="000000"/>
                <w:right w:val="none" w:sz="0" w:space="0" w:color="000000"/>
                <w:between w:val="none" w:sz="0" w:space="0" w:color="000000"/>
              </w:pBdr>
              <w:tabs>
                <w:tab w:val="left" w:pos="720"/>
              </w:tabs>
              <w:spacing w:after="0" w:line="240" w:lineRule="auto"/>
              <w:ind w:left="176" w:firstLine="0"/>
              <w:rPr>
                <w:rFonts w:ascii="Arial" w:hAnsi="Arial" w:cs="Arial"/>
                <w:color w:val="000000"/>
              </w:rPr>
            </w:pPr>
            <w:r w:rsidRPr="00BC72C7">
              <w:rPr>
                <w:rFonts w:ascii="Arial" w:hAnsi="Arial" w:cs="Arial"/>
                <w:color w:val="000000"/>
              </w:rPr>
              <w:t>Характеристика формирования чистой прибыли хозяйствующего субъекта. Формирование и распределение прибыли</w:t>
            </w:r>
          </w:p>
        </w:tc>
        <w:tc>
          <w:tcPr>
            <w:tcW w:w="2022" w:type="dxa"/>
            <w:tcBorders>
              <w:top w:val="single" w:sz="4" w:space="0" w:color="auto"/>
            </w:tcBorders>
            <w:vAlign w:val="center"/>
          </w:tcPr>
          <w:p w:rsidR="00934FBE" w:rsidRPr="00BC72C7" w:rsidRDefault="00C306AD"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4</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tabs>
                <w:tab w:val="left" w:pos="699"/>
              </w:tabs>
              <w:spacing w:after="0"/>
              <w:ind w:left="176"/>
              <w:rPr>
                <w:rFonts w:ascii="Arial" w:hAnsi="Arial" w:cs="Arial"/>
                <w:color w:val="000000"/>
              </w:rPr>
            </w:pPr>
            <w:r w:rsidRPr="00BC72C7">
              <w:rPr>
                <w:rFonts w:ascii="Arial" w:hAnsi="Arial" w:cs="Arial"/>
                <w:b/>
                <w:color w:val="000000"/>
              </w:rPr>
              <w:t>В том числе практических и лабораторных занятий</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tabs>
                <w:tab w:val="left" w:pos="699"/>
              </w:tabs>
              <w:spacing w:after="0"/>
              <w:ind w:left="176" w:right="-99"/>
              <w:rPr>
                <w:rFonts w:ascii="Arial" w:hAnsi="Arial" w:cs="Arial"/>
                <w:color w:val="000000"/>
              </w:rPr>
            </w:pPr>
            <w:r w:rsidRPr="00BC72C7">
              <w:rPr>
                <w:rFonts w:ascii="Arial" w:hAnsi="Arial" w:cs="Arial"/>
                <w:b/>
                <w:color w:val="000000"/>
              </w:rPr>
              <w:t>Практическое занятие 2.</w:t>
            </w:r>
            <w:r w:rsidRPr="00BC72C7">
              <w:rPr>
                <w:rFonts w:ascii="Arial" w:hAnsi="Arial" w:cs="Arial"/>
                <w:color w:val="000000"/>
              </w:rPr>
              <w:t xml:space="preserve"> Формирование финансовых ресурсов организации, расчет чистой прибыли хозяйствующего субъекта</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trHeight w:val="20"/>
        </w:trPr>
        <w:tc>
          <w:tcPr>
            <w:tcW w:w="11477" w:type="dxa"/>
            <w:gridSpan w:val="2"/>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b/>
                <w:color w:val="000000"/>
              </w:rPr>
              <w:t>Раздел 2. Структура кредитной и банковской системы</w:t>
            </w:r>
          </w:p>
        </w:tc>
        <w:tc>
          <w:tcPr>
            <w:tcW w:w="2022" w:type="dxa"/>
            <w:vAlign w:val="center"/>
          </w:tcPr>
          <w:p w:rsidR="00934FBE" w:rsidRPr="00BC72C7" w:rsidRDefault="00934FBE" w:rsidP="00C306AD">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2</w:t>
            </w:r>
            <w:r w:rsidR="00C306AD" w:rsidRPr="00BC72C7">
              <w:rPr>
                <w:rFonts w:ascii="Arial" w:hAnsi="Arial" w:cs="Arial"/>
                <w:b/>
                <w:color w:val="000000"/>
              </w:rPr>
              <w:t>9</w:t>
            </w:r>
            <w:r w:rsidRPr="00BC72C7">
              <w:rPr>
                <w:rFonts w:ascii="Arial" w:hAnsi="Arial" w:cs="Arial"/>
                <w:b/>
                <w:color w:val="000000"/>
              </w:rPr>
              <w:t>/6</w:t>
            </w:r>
          </w:p>
        </w:tc>
        <w:tc>
          <w:tcPr>
            <w:tcW w:w="1936"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b/>
                <w:color w:val="000000"/>
              </w:rPr>
              <w:t>Тема 2.1 Рынок ценных бумаг и инвестиции</w:t>
            </w: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b/>
                <w:color w:val="000000"/>
              </w:rPr>
              <w:t>Содержание учебного материала</w:t>
            </w:r>
          </w:p>
        </w:tc>
        <w:tc>
          <w:tcPr>
            <w:tcW w:w="2022" w:type="dxa"/>
            <w:vAlign w:val="center"/>
          </w:tcPr>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10</w:t>
            </w:r>
          </w:p>
        </w:tc>
        <w:tc>
          <w:tcPr>
            <w:tcW w:w="193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01</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lastRenderedPageBreak/>
              <w:t>ОК 02</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03</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05</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09</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ПК 2.4</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319"/>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934FBE">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176" w:firstLine="0"/>
              <w:rPr>
                <w:rFonts w:ascii="Arial" w:hAnsi="Arial" w:cs="Arial"/>
                <w:color w:val="000000"/>
              </w:rPr>
            </w:pPr>
            <w:r w:rsidRPr="00BC72C7">
              <w:rPr>
                <w:rFonts w:ascii="Arial" w:hAnsi="Arial" w:cs="Arial"/>
                <w:color w:val="000000"/>
              </w:rPr>
              <w:t xml:space="preserve">Рынок ценных бумаг и его структура. </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Borders>
              <w:right w:val="single" w:sz="4" w:space="0" w:color="auto"/>
            </w:tcBorders>
          </w:tcPr>
          <w:p w:rsidR="00934FBE" w:rsidRPr="00BC72C7" w:rsidRDefault="00934FBE" w:rsidP="00934FBE">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176" w:firstLine="0"/>
              <w:rPr>
                <w:rFonts w:ascii="Arial" w:hAnsi="Arial" w:cs="Arial"/>
                <w:color w:val="000000"/>
              </w:rPr>
            </w:pPr>
            <w:r w:rsidRPr="00BC72C7">
              <w:rPr>
                <w:rFonts w:ascii="Arial" w:hAnsi="Arial" w:cs="Arial"/>
                <w:color w:val="000000"/>
              </w:rPr>
              <w:t>Виды ценных бумаг и их характеристика. Операции и сделки с ценными бумагами</w:t>
            </w:r>
          </w:p>
        </w:tc>
        <w:tc>
          <w:tcPr>
            <w:tcW w:w="2022" w:type="dxa"/>
            <w:tcBorders>
              <w:top w:val="single" w:sz="4" w:space="0" w:color="auto"/>
              <w:left w:val="single" w:sz="4" w:space="0" w:color="auto"/>
              <w:bottom w:val="single" w:sz="4" w:space="0" w:color="auto"/>
            </w:tcBorders>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Borders>
              <w:right w:val="single" w:sz="4" w:space="0" w:color="auto"/>
            </w:tcBorders>
          </w:tcPr>
          <w:p w:rsidR="00934FBE" w:rsidRPr="00BC72C7" w:rsidRDefault="00934FBE" w:rsidP="00934FBE">
            <w:pPr>
              <w:numPr>
                <w:ilvl w:val="0"/>
                <w:numId w:val="7"/>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176" w:firstLine="0"/>
              <w:rPr>
                <w:rFonts w:ascii="Arial" w:hAnsi="Arial" w:cs="Arial"/>
                <w:color w:val="000000"/>
              </w:rPr>
            </w:pPr>
            <w:r w:rsidRPr="00BC72C7">
              <w:rPr>
                <w:rFonts w:ascii="Arial" w:hAnsi="Arial" w:cs="Arial"/>
                <w:color w:val="000000"/>
              </w:rPr>
              <w:t>Инвестиционный процесс: понятие, виды инвестиций и участники.  Инвестиционные качества ценных бумаг. Инвестиционный портфель.</w:t>
            </w:r>
          </w:p>
        </w:tc>
        <w:tc>
          <w:tcPr>
            <w:tcW w:w="2022" w:type="dxa"/>
            <w:tcBorders>
              <w:top w:val="single" w:sz="4" w:space="0" w:color="auto"/>
              <w:left w:val="single" w:sz="4" w:space="0" w:color="auto"/>
            </w:tcBorders>
            <w:vAlign w:val="center"/>
          </w:tcPr>
          <w:p w:rsidR="00934FBE" w:rsidRPr="00BC72C7" w:rsidRDefault="00C306AD"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4</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ind w:left="176"/>
              <w:rPr>
                <w:rFonts w:ascii="Arial" w:hAnsi="Arial" w:cs="Arial"/>
                <w:color w:val="000000"/>
              </w:rPr>
            </w:pPr>
            <w:r w:rsidRPr="00BC72C7">
              <w:rPr>
                <w:rFonts w:ascii="Arial" w:hAnsi="Arial" w:cs="Arial"/>
                <w:b/>
                <w:color w:val="000000"/>
              </w:rPr>
              <w:t>В том числе практических и лабораторных занятий</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ind w:left="176"/>
              <w:rPr>
                <w:rFonts w:ascii="Arial" w:hAnsi="Arial" w:cs="Arial"/>
                <w:color w:val="000000"/>
              </w:rPr>
            </w:pPr>
            <w:r w:rsidRPr="00BC72C7">
              <w:rPr>
                <w:rFonts w:ascii="Arial" w:hAnsi="Arial" w:cs="Arial"/>
                <w:b/>
                <w:color w:val="000000"/>
              </w:rPr>
              <w:t>Практическое занятие 3.</w:t>
            </w:r>
            <w:r w:rsidRPr="00BC72C7">
              <w:rPr>
                <w:rFonts w:ascii="Arial" w:hAnsi="Arial" w:cs="Arial"/>
                <w:color w:val="000000"/>
              </w:rPr>
              <w:t xml:space="preserve"> Расчет номинальной стоимости акций, доходности по различным видам бумаг</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both"/>
              <w:rPr>
                <w:rFonts w:ascii="Arial" w:hAnsi="Arial" w:cs="Arial"/>
                <w:color w:val="000000"/>
              </w:rPr>
            </w:pPr>
            <w:r w:rsidRPr="00BC72C7">
              <w:rPr>
                <w:rFonts w:ascii="Arial" w:hAnsi="Arial" w:cs="Arial"/>
                <w:b/>
                <w:color w:val="000000"/>
              </w:rPr>
              <w:t>Тема 2.2 Банковская система Российской Федерации</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both"/>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ind w:left="360" w:hanging="317"/>
              <w:rPr>
                <w:rFonts w:ascii="Arial" w:hAnsi="Arial" w:cs="Arial"/>
                <w:color w:val="000000"/>
              </w:rPr>
            </w:pPr>
            <w:r w:rsidRPr="00BC72C7">
              <w:rPr>
                <w:rFonts w:ascii="Arial" w:hAnsi="Arial" w:cs="Arial"/>
                <w:b/>
                <w:color w:val="000000"/>
              </w:rPr>
              <w:t>Содержание учебного материала</w:t>
            </w:r>
          </w:p>
        </w:tc>
        <w:tc>
          <w:tcPr>
            <w:tcW w:w="2022" w:type="dxa"/>
            <w:vAlign w:val="center"/>
          </w:tcPr>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10</w:t>
            </w:r>
          </w:p>
        </w:tc>
        <w:tc>
          <w:tcPr>
            <w:tcW w:w="193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01</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02</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03</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05</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09</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ПК 2.4</w:t>
            </w: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934FBE">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18" w:firstLine="0"/>
              <w:rPr>
                <w:rFonts w:ascii="Arial" w:hAnsi="Arial" w:cs="Arial"/>
                <w:color w:val="000000"/>
              </w:rPr>
            </w:pPr>
            <w:r w:rsidRPr="00BC72C7">
              <w:rPr>
                <w:rFonts w:ascii="Arial" w:hAnsi="Arial" w:cs="Arial"/>
                <w:color w:val="000000"/>
              </w:rPr>
              <w:t xml:space="preserve">Понятие и основные элементы банковской системы РФ, её структура и функции отдельных звеньев. </w:t>
            </w:r>
          </w:p>
        </w:tc>
        <w:tc>
          <w:tcPr>
            <w:tcW w:w="2022" w:type="dxa"/>
            <w:tcBorders>
              <w:bottom w:val="single" w:sz="4" w:space="0" w:color="auto"/>
            </w:tcBorders>
            <w:vAlign w:val="center"/>
          </w:tcPr>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4</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962"/>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Borders>
              <w:top w:val="single" w:sz="4" w:space="0" w:color="auto"/>
            </w:tcBorders>
          </w:tcPr>
          <w:p w:rsidR="00934FBE" w:rsidRPr="00BC72C7" w:rsidRDefault="00934FBE" w:rsidP="00934FBE">
            <w:pPr>
              <w:numPr>
                <w:ilvl w:val="0"/>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18" w:firstLine="0"/>
              <w:rPr>
                <w:rFonts w:ascii="Arial" w:hAnsi="Arial" w:cs="Arial"/>
                <w:color w:val="000000"/>
              </w:rPr>
            </w:pPr>
            <w:r w:rsidRPr="00BC72C7">
              <w:rPr>
                <w:rFonts w:ascii="Arial" w:hAnsi="Arial" w:cs="Arial"/>
                <w:color w:val="000000"/>
              </w:rPr>
              <w:t>Задачи и функции Центрального банка России. Коммерческие банки России. Функции коммерческих банков. Виды банковских операций.</w:t>
            </w:r>
          </w:p>
        </w:tc>
        <w:tc>
          <w:tcPr>
            <w:tcW w:w="2022" w:type="dxa"/>
            <w:tcBorders>
              <w:top w:val="single" w:sz="4" w:space="0" w:color="auto"/>
              <w:bottom w:val="single" w:sz="4" w:space="0" w:color="auto"/>
            </w:tcBorders>
            <w:vAlign w:val="center"/>
          </w:tcPr>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4</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ind w:left="318"/>
              <w:rPr>
                <w:rFonts w:ascii="Arial" w:hAnsi="Arial" w:cs="Arial"/>
                <w:color w:val="000000"/>
              </w:rPr>
            </w:pPr>
            <w:r w:rsidRPr="00BC72C7">
              <w:rPr>
                <w:rFonts w:ascii="Arial" w:hAnsi="Arial" w:cs="Arial"/>
                <w:b/>
                <w:color w:val="000000"/>
              </w:rPr>
              <w:t>В том числе практических и лабораторных занятий</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ind w:left="318"/>
              <w:rPr>
                <w:rFonts w:ascii="Arial" w:hAnsi="Arial" w:cs="Arial"/>
                <w:color w:val="000000"/>
              </w:rPr>
            </w:pPr>
            <w:r w:rsidRPr="00BC72C7">
              <w:rPr>
                <w:rFonts w:ascii="Arial" w:hAnsi="Arial" w:cs="Arial"/>
                <w:b/>
                <w:color w:val="000000"/>
              </w:rPr>
              <w:t>Практическое занятие 4.</w:t>
            </w:r>
            <w:r w:rsidRPr="00BC72C7">
              <w:rPr>
                <w:rFonts w:ascii="Arial" w:hAnsi="Arial" w:cs="Arial"/>
                <w:color w:val="000000"/>
              </w:rPr>
              <w:t xml:space="preserve"> Анализ платежеспособности и кредитоспособности физического и юридического лица  </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both"/>
              <w:rPr>
                <w:rFonts w:ascii="Arial" w:hAnsi="Arial" w:cs="Arial"/>
                <w:color w:val="000000"/>
              </w:rPr>
            </w:pPr>
            <w:r w:rsidRPr="00BC72C7">
              <w:rPr>
                <w:rFonts w:ascii="Arial" w:hAnsi="Arial" w:cs="Arial"/>
                <w:b/>
                <w:color w:val="000000"/>
              </w:rPr>
              <w:t>Тема 2.3 Кредит и кредитная система в условиях рыночной экономики</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both"/>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b/>
                <w:color w:val="000000"/>
              </w:rPr>
              <w:t>Содержание учебного материала</w:t>
            </w:r>
          </w:p>
        </w:tc>
        <w:tc>
          <w:tcPr>
            <w:tcW w:w="2022" w:type="dxa"/>
            <w:vAlign w:val="center"/>
          </w:tcPr>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9</w:t>
            </w:r>
          </w:p>
        </w:tc>
        <w:tc>
          <w:tcPr>
            <w:tcW w:w="1936" w:type="dxa"/>
            <w:vMerge w:val="restart"/>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01</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02</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03</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04</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05</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ОК 09,</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r w:rsidRPr="00BC72C7">
              <w:rPr>
                <w:rFonts w:ascii="Arial" w:hAnsi="Arial" w:cs="Arial"/>
                <w:color w:val="000000"/>
              </w:rPr>
              <w:t xml:space="preserve">ПК 2.4 </w:t>
            </w:r>
          </w:p>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934FBE">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176" w:firstLine="0"/>
              <w:rPr>
                <w:rFonts w:ascii="Arial" w:hAnsi="Arial" w:cs="Arial"/>
                <w:color w:val="000000"/>
              </w:rPr>
            </w:pPr>
            <w:r w:rsidRPr="00BC72C7">
              <w:rPr>
                <w:rFonts w:ascii="Arial" w:hAnsi="Arial" w:cs="Arial"/>
                <w:color w:val="000000"/>
              </w:rPr>
              <w:t xml:space="preserve">Сущность кредита и его элементы. Кредит как форма движения ссудного капитала. Особенности и источники ссудного капитала. Классификация форм кредита и их место в кредитных отношениях рыночного типа.  </w:t>
            </w:r>
          </w:p>
        </w:tc>
        <w:tc>
          <w:tcPr>
            <w:tcW w:w="2022" w:type="dxa"/>
            <w:tcBorders>
              <w:bottom w:val="single" w:sz="4" w:space="0" w:color="auto"/>
            </w:tcBorders>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p>
          <w:p w:rsidR="00934FBE" w:rsidRPr="00BC72C7" w:rsidRDefault="00C306AD"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4</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588"/>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934FBE">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176" w:firstLine="0"/>
              <w:rPr>
                <w:rFonts w:ascii="Arial" w:hAnsi="Arial" w:cs="Arial"/>
                <w:color w:val="000000"/>
              </w:rPr>
            </w:pPr>
            <w:r w:rsidRPr="00BC72C7">
              <w:rPr>
                <w:rFonts w:ascii="Arial" w:hAnsi="Arial" w:cs="Arial"/>
                <w:color w:val="000000"/>
              </w:rPr>
              <w:t>Виды банковского кредита. Принципы и организация банковского кредитования.</w:t>
            </w:r>
          </w:p>
        </w:tc>
        <w:tc>
          <w:tcPr>
            <w:tcW w:w="2022" w:type="dxa"/>
            <w:tcBorders>
              <w:top w:val="single" w:sz="4" w:space="0" w:color="auto"/>
            </w:tcBorders>
            <w:vAlign w:val="center"/>
          </w:tcPr>
          <w:p w:rsidR="00934FBE" w:rsidRPr="00BC72C7" w:rsidRDefault="00C306AD"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3</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20"/>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ind w:left="176"/>
              <w:rPr>
                <w:rFonts w:ascii="Arial" w:hAnsi="Arial" w:cs="Arial"/>
                <w:color w:val="000000"/>
              </w:rPr>
            </w:pPr>
            <w:r w:rsidRPr="00BC72C7">
              <w:rPr>
                <w:rFonts w:ascii="Arial" w:hAnsi="Arial" w:cs="Arial"/>
                <w:b/>
                <w:color w:val="000000"/>
              </w:rPr>
              <w:t>В том числе практических и лабораторных занятий</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b/>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575"/>
        </w:trPr>
        <w:tc>
          <w:tcPr>
            <w:tcW w:w="237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c>
          <w:tcPr>
            <w:tcW w:w="9101" w:type="dxa"/>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ind w:left="176"/>
              <w:rPr>
                <w:rFonts w:ascii="Arial" w:hAnsi="Arial" w:cs="Arial"/>
                <w:color w:val="000000"/>
              </w:rPr>
            </w:pPr>
            <w:r w:rsidRPr="00BC72C7">
              <w:rPr>
                <w:rFonts w:ascii="Arial" w:hAnsi="Arial" w:cs="Arial"/>
                <w:b/>
                <w:color w:val="000000"/>
              </w:rPr>
              <w:t xml:space="preserve">Практическое занятие 5. </w:t>
            </w:r>
            <w:r w:rsidRPr="00BC72C7">
              <w:rPr>
                <w:rFonts w:ascii="Arial" w:hAnsi="Arial" w:cs="Arial"/>
                <w:color w:val="000000"/>
              </w:rPr>
              <w:t xml:space="preserve">Расчет текущей стоимости размера вложения капитала. </w:t>
            </w:r>
          </w:p>
        </w:tc>
        <w:tc>
          <w:tcPr>
            <w:tcW w:w="2022" w:type="dxa"/>
            <w:vAlign w:val="center"/>
          </w:tcPr>
          <w:p w:rsidR="00934FBE" w:rsidRPr="00BC72C7" w:rsidRDefault="00934FBE" w:rsidP="00421CC4">
            <w:pPr>
              <w:pBdr>
                <w:top w:val="none" w:sz="0" w:space="0" w:color="000000"/>
                <w:left w:val="none" w:sz="0" w:space="0" w:color="000000"/>
                <w:bottom w:val="none" w:sz="0" w:space="0" w:color="000000"/>
                <w:right w:val="none" w:sz="0" w:space="0" w:color="000000"/>
                <w:between w:val="none" w:sz="0" w:space="0" w:color="000000"/>
              </w:pBdr>
              <w:spacing w:after="0"/>
              <w:jc w:val="center"/>
              <w:rPr>
                <w:rFonts w:ascii="Arial" w:hAnsi="Arial" w:cs="Arial"/>
                <w:color w:val="000000"/>
              </w:rPr>
            </w:pPr>
            <w:r w:rsidRPr="00BC72C7">
              <w:rPr>
                <w:rFonts w:ascii="Arial" w:hAnsi="Arial" w:cs="Arial"/>
                <w:color w:val="000000"/>
              </w:rPr>
              <w:t>2</w:t>
            </w:r>
          </w:p>
        </w:tc>
        <w:tc>
          <w:tcPr>
            <w:tcW w:w="1936" w:type="dxa"/>
            <w:vMerge/>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Pr>
        <w:tc>
          <w:tcPr>
            <w:tcW w:w="11477" w:type="dxa"/>
            <w:gridSpan w:val="2"/>
          </w:tcPr>
          <w:p w:rsidR="00934FBE" w:rsidRPr="00BC72C7" w:rsidRDefault="00934FBE" w:rsidP="00C306AD">
            <w:pPr>
              <w:ind w:left="360"/>
              <w:rPr>
                <w:rFonts w:ascii="Arial" w:eastAsia="Calibri" w:hAnsi="Arial" w:cs="Arial"/>
                <w:b/>
                <w:bCs/>
              </w:rPr>
            </w:pPr>
            <w:r w:rsidRPr="00BC72C7">
              <w:rPr>
                <w:rFonts w:ascii="Arial" w:eastAsia="Calibri" w:hAnsi="Arial" w:cs="Arial"/>
                <w:b/>
              </w:rPr>
              <w:t>Промежуточная аттестация</w:t>
            </w:r>
            <w:r w:rsidR="00C306AD" w:rsidRPr="00BC72C7">
              <w:rPr>
                <w:rFonts w:ascii="Arial" w:eastAsia="Calibri" w:hAnsi="Arial" w:cs="Arial"/>
                <w:b/>
              </w:rPr>
              <w:t xml:space="preserve"> контрольная работа</w:t>
            </w:r>
          </w:p>
        </w:tc>
        <w:tc>
          <w:tcPr>
            <w:tcW w:w="2022" w:type="dxa"/>
          </w:tcPr>
          <w:p w:rsidR="00934FBE" w:rsidRPr="00BC72C7" w:rsidRDefault="00C306AD" w:rsidP="00C306AD">
            <w:pPr>
              <w:ind w:left="360"/>
              <w:rPr>
                <w:rFonts w:ascii="Arial" w:eastAsia="Calibri" w:hAnsi="Arial" w:cs="Arial"/>
                <w:b/>
                <w:bCs/>
              </w:rPr>
            </w:pPr>
            <w:r w:rsidRPr="00BC72C7">
              <w:rPr>
                <w:rFonts w:ascii="Arial" w:eastAsia="Calibri" w:hAnsi="Arial" w:cs="Arial"/>
                <w:b/>
                <w:bCs/>
              </w:rPr>
              <w:t xml:space="preserve">        1</w:t>
            </w:r>
          </w:p>
        </w:tc>
        <w:tc>
          <w:tcPr>
            <w:tcW w:w="1936" w:type="dxa"/>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r w:rsidR="00934FBE" w:rsidRPr="00BC72C7" w:rsidTr="00421CC4">
        <w:trPr>
          <w:cantSplit/>
          <w:trHeight w:val="313"/>
        </w:trPr>
        <w:tc>
          <w:tcPr>
            <w:tcW w:w="11477" w:type="dxa"/>
            <w:gridSpan w:val="2"/>
          </w:tcPr>
          <w:p w:rsidR="00934FBE" w:rsidRPr="00BC72C7" w:rsidRDefault="00934FBE" w:rsidP="00421CC4">
            <w:pPr>
              <w:ind w:left="360"/>
              <w:rPr>
                <w:rFonts w:ascii="Arial" w:eastAsia="Calibri" w:hAnsi="Arial" w:cs="Arial"/>
                <w:b/>
                <w:bCs/>
              </w:rPr>
            </w:pPr>
            <w:r w:rsidRPr="00BC72C7">
              <w:rPr>
                <w:rFonts w:ascii="Arial" w:eastAsia="Calibri" w:hAnsi="Arial" w:cs="Arial"/>
                <w:b/>
                <w:bCs/>
              </w:rPr>
              <w:t>Всего:</w:t>
            </w:r>
          </w:p>
        </w:tc>
        <w:tc>
          <w:tcPr>
            <w:tcW w:w="2022" w:type="dxa"/>
          </w:tcPr>
          <w:p w:rsidR="00934FBE" w:rsidRPr="00BC72C7" w:rsidRDefault="00C306AD" w:rsidP="00421CC4">
            <w:pPr>
              <w:ind w:left="360"/>
              <w:jc w:val="center"/>
              <w:rPr>
                <w:rFonts w:ascii="Arial" w:eastAsia="Calibri" w:hAnsi="Arial" w:cs="Arial"/>
                <w:b/>
                <w:bCs/>
              </w:rPr>
            </w:pPr>
            <w:r w:rsidRPr="00BC72C7">
              <w:rPr>
                <w:rFonts w:ascii="Arial" w:eastAsia="Calibri" w:hAnsi="Arial" w:cs="Arial"/>
                <w:b/>
                <w:bCs/>
              </w:rPr>
              <w:t>52</w:t>
            </w:r>
          </w:p>
        </w:tc>
        <w:tc>
          <w:tcPr>
            <w:tcW w:w="1936" w:type="dxa"/>
          </w:tcPr>
          <w:p w:rsidR="00934FBE" w:rsidRPr="00BC72C7" w:rsidRDefault="00934FBE" w:rsidP="00421CC4">
            <w:pPr>
              <w:widowControl w:val="0"/>
              <w:pBdr>
                <w:top w:val="none" w:sz="0" w:space="0" w:color="000000"/>
                <w:left w:val="none" w:sz="0" w:space="0" w:color="000000"/>
                <w:bottom w:val="none" w:sz="0" w:space="0" w:color="000000"/>
                <w:right w:val="none" w:sz="0" w:space="0" w:color="000000"/>
                <w:between w:val="none" w:sz="0" w:space="0" w:color="000000"/>
              </w:pBdr>
              <w:spacing w:after="0"/>
              <w:rPr>
                <w:rFonts w:ascii="Arial" w:hAnsi="Arial" w:cs="Arial"/>
                <w:color w:val="000000"/>
              </w:rPr>
            </w:pPr>
          </w:p>
        </w:tc>
      </w:tr>
    </w:tbl>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jc w:val="both"/>
        <w:rPr>
          <w:rFonts w:ascii="Arial" w:eastAsia="Calibri" w:hAnsi="Arial" w:cs="Arial"/>
          <w:color w:val="000000"/>
        </w:rPr>
        <w:sectPr w:rsidR="00934FBE" w:rsidRPr="00BC72C7">
          <w:pgSz w:w="16838" w:h="11906" w:orient="landscape"/>
          <w:pgMar w:top="851" w:right="1134" w:bottom="851" w:left="992" w:header="709" w:footer="709" w:gutter="0"/>
          <w:cols w:space="720"/>
          <w:docGrid w:linePitch="360"/>
        </w:sectPr>
      </w:pPr>
      <w:bookmarkStart w:id="0" w:name="_30j0zll"/>
      <w:bookmarkEnd w:id="0"/>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ind w:left="1353"/>
        <w:rPr>
          <w:rFonts w:ascii="Arial" w:hAnsi="Arial" w:cs="Arial"/>
          <w:color w:val="000000"/>
        </w:rPr>
      </w:pPr>
      <w:r w:rsidRPr="00BC72C7">
        <w:rPr>
          <w:rFonts w:ascii="Arial" w:hAnsi="Arial" w:cs="Arial"/>
          <w:b/>
          <w:color w:val="000000"/>
        </w:rPr>
        <w:lastRenderedPageBreak/>
        <w:t>3. УСЛОВИЯ РЕАЛИЗАЦИИ УЧЕБНОЙ ДИСЦИПЛИНЫ</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0"/>
        <w:ind w:firstLine="709"/>
        <w:jc w:val="both"/>
        <w:rPr>
          <w:rFonts w:ascii="Arial" w:hAnsi="Arial" w:cs="Arial"/>
          <w:b/>
          <w:bCs/>
          <w:color w:val="000000"/>
        </w:rPr>
      </w:pPr>
      <w:r w:rsidRPr="00BC72C7">
        <w:rPr>
          <w:rFonts w:ascii="Arial" w:hAnsi="Arial" w:cs="Arial"/>
          <w:b/>
          <w:bCs/>
          <w:color w:val="000000"/>
        </w:rPr>
        <w:t>3.1. Для реализации программы учебной дисциплины должны быть предусмотрены следующие специальные помещения:</w:t>
      </w:r>
    </w:p>
    <w:p w:rsidR="00FF39A3" w:rsidRPr="00BC72C7" w:rsidRDefault="00FF39A3" w:rsidP="00FF39A3">
      <w:pPr>
        <w:shd w:val="clear" w:color="auto" w:fill="FFFFFF"/>
        <w:ind w:firstLine="709"/>
        <w:rPr>
          <w:rFonts w:ascii="Arial" w:hAnsi="Arial" w:cs="Arial"/>
          <w:b/>
          <w:bCs/>
        </w:rPr>
      </w:pPr>
      <w:r w:rsidRPr="00BC72C7">
        <w:rPr>
          <w:rFonts w:ascii="Arial" w:hAnsi="Arial" w:cs="Arial"/>
          <w:bCs/>
        </w:rPr>
        <w:t xml:space="preserve">Оборудование учебного кабинета и рабочих мест кабинета: </w:t>
      </w:r>
      <w:r w:rsidRPr="00BC72C7">
        <w:rPr>
          <w:rFonts w:ascii="Arial" w:hAnsi="Arial" w:cs="Arial"/>
        </w:rPr>
        <w:t xml:space="preserve">посадочные места по количеству обучающихся; рабочее место преподавателя; </w:t>
      </w:r>
      <w:r w:rsidRPr="00BC72C7">
        <w:rPr>
          <w:rFonts w:ascii="Arial" w:hAnsi="Arial" w:cs="Arial"/>
          <w:bCs/>
        </w:rPr>
        <w:t>справочно-методическая подборка и тематическая систематизация необходимой справочной литературы; Технические средства обучения: компьютер, мультимедиапроектор, телевизор.</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0"/>
        <w:ind w:firstLine="709"/>
        <w:jc w:val="both"/>
        <w:rPr>
          <w:rFonts w:ascii="Arial" w:hAnsi="Arial" w:cs="Arial"/>
          <w:color w:val="000000"/>
        </w:rPr>
      </w:pP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0"/>
        <w:ind w:firstLine="709"/>
        <w:jc w:val="both"/>
        <w:rPr>
          <w:rFonts w:ascii="Arial" w:hAnsi="Arial" w:cs="Arial"/>
          <w:color w:val="000000"/>
        </w:rPr>
      </w:pPr>
      <w:r w:rsidRPr="00BC72C7">
        <w:rPr>
          <w:rFonts w:ascii="Arial" w:hAnsi="Arial" w:cs="Arial"/>
          <w:b/>
          <w:color w:val="000000"/>
        </w:rPr>
        <w:t>3.2. Информационное обеспечение реализации программы</w:t>
      </w: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0"/>
        <w:ind w:firstLine="709"/>
        <w:jc w:val="both"/>
        <w:rPr>
          <w:rFonts w:ascii="Arial" w:hAnsi="Arial" w:cs="Arial"/>
          <w:color w:val="000000"/>
        </w:rPr>
      </w:pPr>
      <w:bookmarkStart w:id="1" w:name="_1fob9te"/>
      <w:bookmarkEnd w:id="1"/>
      <w:r w:rsidRPr="00BC72C7">
        <w:rPr>
          <w:rFonts w:ascii="Arial" w:hAnsi="Arial" w:cs="Arial"/>
          <w:b/>
          <w:color w:val="000000"/>
        </w:rPr>
        <w:t>3.2.1. Основные печатные и электронные издания</w:t>
      </w:r>
    </w:p>
    <w:p w:rsidR="00934FBE" w:rsidRPr="00BC72C7" w:rsidRDefault="00BC72C7" w:rsidP="00934FBE">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709"/>
        <w:jc w:val="both"/>
        <w:rPr>
          <w:rFonts w:ascii="Arial" w:hAnsi="Arial" w:cs="Arial"/>
          <w:color w:val="000000"/>
        </w:rPr>
      </w:pPr>
      <w:bookmarkStart w:id="2" w:name="_3znysh7"/>
      <w:bookmarkEnd w:id="2"/>
      <w:r w:rsidRPr="00BC72C7">
        <w:rPr>
          <w:rFonts w:ascii="Arial" w:hAnsi="Arial" w:cs="Arial"/>
        </w:rPr>
        <w:t>Организация страхового дела: учебник и практикум для СПО / И. П. Хоминич; под общей редакцией И. П. Хоминич. – 3-е изд., перераб. и доп. – Москва: Юрайт, 2025. – 148 с. – (Профессиональное образование). - Режим доступа: www.biblio-online.ru</w:t>
      </w:r>
    </w:p>
    <w:p w:rsidR="00934FBE" w:rsidRPr="00BC72C7" w:rsidRDefault="00BC72C7" w:rsidP="00934FBE">
      <w:pPr>
        <w:numPr>
          <w:ilvl w:val="0"/>
          <w:numId w:val="11"/>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709"/>
        <w:jc w:val="both"/>
        <w:rPr>
          <w:rFonts w:ascii="Arial" w:hAnsi="Arial" w:cs="Arial"/>
          <w:color w:val="000000"/>
        </w:rPr>
      </w:pPr>
      <w:r w:rsidRPr="00BC72C7">
        <w:rPr>
          <w:rFonts w:ascii="Arial" w:hAnsi="Arial" w:cs="Arial"/>
        </w:rPr>
        <w:t xml:space="preserve">Налоги и налогообложение [Электронный ресурс] : учебник и практикум для СПО / под ред. Г. Б. Поляка, Е. Е. Смирновой. - 5-е изд., перераб. и доп. - Москва :  Юрайт, 2025. - 433 с. - (Профессиональное образование). - </w:t>
      </w:r>
      <w:r w:rsidRPr="00BC72C7">
        <w:rPr>
          <w:rFonts w:ascii="Arial" w:hAnsi="Arial" w:cs="Arial"/>
          <w:bCs/>
        </w:rPr>
        <w:t>URL</w:t>
      </w:r>
      <w:r w:rsidRPr="00BC72C7">
        <w:rPr>
          <w:rFonts w:ascii="Arial" w:hAnsi="Arial" w:cs="Arial"/>
        </w:rPr>
        <w:t>: www.biblio-online.ru</w:t>
      </w:r>
      <w:r w:rsidR="00934FBE" w:rsidRPr="00BC72C7">
        <w:rPr>
          <w:rFonts w:ascii="Arial" w:hAnsi="Arial" w:cs="Arial"/>
          <w:color w:val="000000"/>
        </w:rPr>
        <w:t xml:space="preserve">. </w:t>
      </w:r>
    </w:p>
    <w:p w:rsidR="00934FBE" w:rsidRPr="00BC72C7" w:rsidRDefault="00934FBE" w:rsidP="00BC72C7">
      <w:pPr>
        <w:pBdr>
          <w:top w:val="none" w:sz="0" w:space="0" w:color="000000"/>
          <w:left w:val="none" w:sz="0" w:space="0" w:color="000000"/>
          <w:bottom w:val="none" w:sz="0" w:space="0" w:color="000000"/>
          <w:right w:val="none" w:sz="0" w:space="0" w:color="000000"/>
          <w:between w:val="none" w:sz="0" w:space="0" w:color="000000"/>
        </w:pBdr>
        <w:spacing w:after="0" w:line="240" w:lineRule="auto"/>
        <w:ind w:left="709"/>
        <w:jc w:val="both"/>
        <w:rPr>
          <w:rFonts w:ascii="Arial" w:hAnsi="Arial" w:cs="Arial"/>
          <w:color w:val="000000"/>
        </w:rPr>
      </w:pPr>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spacing w:after="0"/>
        <w:ind w:firstLine="709"/>
        <w:jc w:val="both"/>
        <w:rPr>
          <w:rFonts w:ascii="Arial" w:hAnsi="Arial" w:cs="Arial"/>
          <w:color w:val="000000"/>
        </w:rPr>
      </w:pPr>
      <w:r w:rsidRPr="00BC72C7">
        <w:rPr>
          <w:rFonts w:ascii="Arial" w:hAnsi="Arial" w:cs="Arial"/>
          <w:b/>
          <w:color w:val="000000"/>
        </w:rPr>
        <w:t xml:space="preserve">3.2.2. Дополнительные печатные и электронные источники </w:t>
      </w:r>
    </w:p>
    <w:p w:rsidR="00BC72C7" w:rsidRPr="00BC72C7" w:rsidRDefault="00BC72C7" w:rsidP="00934FBE">
      <w:pPr>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after="0" w:line="240" w:lineRule="auto"/>
        <w:ind w:left="0" w:firstLine="709"/>
        <w:jc w:val="both"/>
        <w:rPr>
          <w:rFonts w:ascii="Arial" w:hAnsi="Arial" w:cs="Arial"/>
          <w:color w:val="000000"/>
          <w:highlight w:val="white"/>
        </w:rPr>
      </w:pPr>
      <w:bookmarkStart w:id="3" w:name="_2et92p0"/>
      <w:bookmarkEnd w:id="3"/>
      <w:r w:rsidRPr="00BC72C7">
        <w:rPr>
          <w:rFonts w:ascii="Arial" w:hAnsi="Arial" w:cs="Arial"/>
        </w:rPr>
        <w:t xml:space="preserve">Тарасова, Ю. А. Страховое дело: учебник и практикум для СПО / Ю. А. Тарасова. – 3-е изд., перераб. и доп. – Москва: Издательство Юрайт, 2025. – 232 с. – (Профессиональное образование). - Режим доступа: </w:t>
      </w:r>
      <w:hyperlink r:id="rId10" w:history="1">
        <w:r w:rsidRPr="00BC72C7">
          <w:rPr>
            <w:rStyle w:val="ab"/>
            <w:rFonts w:ascii="Arial" w:hAnsi="Arial" w:cs="Arial"/>
          </w:rPr>
          <w:t>www.biblio-online.ru</w:t>
        </w:r>
      </w:hyperlink>
    </w:p>
    <w:p w:rsidR="00934FBE" w:rsidRPr="00BC72C7" w:rsidRDefault="00934FBE" w:rsidP="00934FBE">
      <w:pPr>
        <w:pBdr>
          <w:top w:val="none" w:sz="0" w:space="0" w:color="000000"/>
          <w:left w:val="none" w:sz="0" w:space="0" w:color="000000"/>
          <w:bottom w:val="none" w:sz="0" w:space="0" w:color="000000"/>
          <w:right w:val="none" w:sz="0" w:space="0" w:color="000000"/>
          <w:between w:val="none" w:sz="0" w:space="0" w:color="000000"/>
        </w:pBdr>
        <w:tabs>
          <w:tab w:val="left" w:pos="1134"/>
        </w:tabs>
        <w:spacing w:after="0"/>
        <w:ind w:left="709"/>
        <w:jc w:val="both"/>
        <w:rPr>
          <w:rFonts w:ascii="Arial" w:hAnsi="Arial" w:cs="Arial"/>
          <w:color w:val="000000"/>
        </w:rPr>
      </w:pPr>
    </w:p>
    <w:p w:rsidR="00934FBE" w:rsidRPr="00BC72C7" w:rsidRDefault="00934FBE" w:rsidP="00934FBE">
      <w:pPr>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after="0" w:line="240" w:lineRule="auto"/>
        <w:ind w:left="0" w:firstLine="709"/>
        <w:contextualSpacing/>
        <w:jc w:val="center"/>
        <w:rPr>
          <w:rFonts w:ascii="Arial" w:hAnsi="Arial" w:cs="Arial"/>
          <w:b/>
        </w:rPr>
      </w:pPr>
      <w:r w:rsidRPr="00BC72C7">
        <w:rPr>
          <w:rFonts w:ascii="Arial" w:eastAsia="Calibri" w:hAnsi="Arial" w:cs="Arial"/>
        </w:rPr>
        <w:br w:type="page"/>
      </w:r>
      <w:r w:rsidRPr="00BC72C7">
        <w:rPr>
          <w:rFonts w:ascii="Arial" w:hAnsi="Arial" w:cs="Arial"/>
          <w:b/>
        </w:rPr>
        <w:lastRenderedPageBreak/>
        <w:t xml:space="preserve">КОНТРОЛЬ И ОЦЕНКА РЕЗУЛЬТАТОВ ОСВОЕНИЯ </w:t>
      </w:r>
    </w:p>
    <w:p w:rsidR="00934FBE" w:rsidRPr="00BC72C7" w:rsidRDefault="00934FBE" w:rsidP="00934FBE">
      <w:pPr>
        <w:contextualSpacing/>
        <w:jc w:val="center"/>
        <w:rPr>
          <w:rFonts w:ascii="Arial" w:hAnsi="Arial" w:cs="Arial"/>
          <w:b/>
        </w:rPr>
      </w:pPr>
      <w:r w:rsidRPr="00BC72C7">
        <w:rPr>
          <w:rFonts w:ascii="Arial" w:hAnsi="Arial" w:cs="Arial"/>
          <w:b/>
        </w:rPr>
        <w:t>УЧЕБНОЙ ДИСЦИПЛИНЫ</w:t>
      </w:r>
    </w:p>
    <w:p w:rsidR="00934FBE" w:rsidRPr="00BC72C7" w:rsidRDefault="00934FBE" w:rsidP="00934FBE">
      <w:pPr>
        <w:contextualSpacing/>
        <w:jc w:val="center"/>
        <w:rPr>
          <w:rFonts w:ascii="Arial" w:hAnsi="Arial" w:cs="Arial"/>
          <w:b/>
        </w:rPr>
      </w:pPr>
    </w:p>
    <w:tbl>
      <w:tblPr>
        <w:tblpPr w:leftFromText="180" w:rightFromText="180" w:vertAnchor="text" w:tblpY="1"/>
        <w:tblOverlap w:val="neve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4"/>
        <w:gridCol w:w="2989"/>
        <w:gridCol w:w="2575"/>
      </w:tblGrid>
      <w:tr w:rsidR="00934FBE" w:rsidRPr="00BC72C7" w:rsidTr="00421CC4">
        <w:trPr>
          <w:trHeight w:val="20"/>
        </w:trPr>
        <w:tc>
          <w:tcPr>
            <w:tcW w:w="1932" w:type="pct"/>
          </w:tcPr>
          <w:p w:rsidR="00934FBE" w:rsidRPr="00BC72C7" w:rsidRDefault="00934FBE" w:rsidP="00421CC4">
            <w:pPr>
              <w:spacing w:after="0" w:line="240" w:lineRule="auto"/>
              <w:jc w:val="center"/>
              <w:rPr>
                <w:rFonts w:ascii="Arial" w:hAnsi="Arial" w:cs="Arial"/>
                <w:iCs/>
              </w:rPr>
            </w:pPr>
            <w:r w:rsidRPr="00BC72C7">
              <w:rPr>
                <w:rFonts w:ascii="Arial" w:hAnsi="Arial" w:cs="Arial"/>
                <w:b/>
                <w:bCs/>
                <w:iCs/>
              </w:rPr>
              <w:t>Результаты обучения</w:t>
            </w:r>
          </w:p>
        </w:tc>
        <w:tc>
          <w:tcPr>
            <w:tcW w:w="1648" w:type="pct"/>
          </w:tcPr>
          <w:p w:rsidR="00934FBE" w:rsidRPr="00BC72C7" w:rsidRDefault="00934FBE" w:rsidP="00421CC4">
            <w:pPr>
              <w:spacing w:line="240" w:lineRule="auto"/>
              <w:jc w:val="center"/>
              <w:rPr>
                <w:rFonts w:ascii="Arial" w:hAnsi="Arial" w:cs="Arial"/>
                <w:b/>
                <w:bCs/>
                <w:iCs/>
              </w:rPr>
            </w:pPr>
            <w:r w:rsidRPr="00BC72C7">
              <w:rPr>
                <w:rFonts w:ascii="Arial" w:hAnsi="Arial" w:cs="Arial"/>
                <w:b/>
                <w:bCs/>
                <w:iCs/>
              </w:rPr>
              <w:t>Критерии оценки</w:t>
            </w:r>
          </w:p>
        </w:tc>
        <w:tc>
          <w:tcPr>
            <w:tcW w:w="1420" w:type="pct"/>
          </w:tcPr>
          <w:p w:rsidR="00934FBE" w:rsidRPr="00BC72C7" w:rsidRDefault="00934FBE" w:rsidP="00421CC4">
            <w:pPr>
              <w:spacing w:line="240" w:lineRule="auto"/>
              <w:jc w:val="center"/>
              <w:rPr>
                <w:rFonts w:ascii="Arial" w:hAnsi="Arial" w:cs="Arial"/>
                <w:b/>
                <w:bCs/>
                <w:iCs/>
              </w:rPr>
            </w:pPr>
            <w:r w:rsidRPr="00BC72C7">
              <w:rPr>
                <w:rFonts w:ascii="Arial" w:hAnsi="Arial" w:cs="Arial"/>
                <w:b/>
                <w:bCs/>
                <w:iCs/>
              </w:rPr>
              <w:t>Методы оценки</w:t>
            </w:r>
          </w:p>
        </w:tc>
      </w:tr>
      <w:tr w:rsidR="00934FBE" w:rsidRPr="00BC72C7" w:rsidTr="00421CC4">
        <w:trPr>
          <w:trHeight w:val="20"/>
        </w:trPr>
        <w:tc>
          <w:tcPr>
            <w:tcW w:w="5000" w:type="pct"/>
            <w:gridSpan w:val="3"/>
            <w:tcBorders>
              <w:bottom w:val="single" w:sz="4" w:space="0" w:color="auto"/>
            </w:tcBorders>
          </w:tcPr>
          <w:p w:rsidR="00934FBE" w:rsidRPr="00BC72C7" w:rsidRDefault="00934FBE" w:rsidP="00421CC4">
            <w:pPr>
              <w:spacing w:after="0"/>
              <w:rPr>
                <w:rFonts w:ascii="Arial" w:hAnsi="Arial" w:cs="Arial"/>
                <w:bCs/>
                <w:iCs/>
              </w:rPr>
            </w:pPr>
            <w:r w:rsidRPr="00BC72C7">
              <w:rPr>
                <w:rFonts w:ascii="Arial" w:hAnsi="Arial" w:cs="Arial"/>
                <w:bCs/>
                <w:iCs/>
              </w:rPr>
              <w:t>Перечень знаний, осваиваемых в рамках дисциплины</w:t>
            </w:r>
          </w:p>
        </w:tc>
      </w:tr>
      <w:tr w:rsidR="00934FBE" w:rsidRPr="00BC72C7" w:rsidTr="00421CC4">
        <w:trPr>
          <w:trHeight w:val="20"/>
        </w:trPr>
        <w:tc>
          <w:tcPr>
            <w:tcW w:w="1932" w:type="pct"/>
            <w:tcBorders>
              <w:bottom w:val="single" w:sz="4" w:space="0" w:color="auto"/>
            </w:tcBorders>
          </w:tcPr>
          <w:p w:rsidR="00934FBE" w:rsidRPr="00BC72C7" w:rsidRDefault="00934FBE" w:rsidP="00934FBE">
            <w:pPr>
              <w:numPr>
                <w:ilvl w:val="0"/>
                <w:numId w:val="13"/>
              </w:numPr>
              <w:spacing w:after="0" w:line="240" w:lineRule="auto"/>
              <w:ind w:left="0" w:firstLine="142"/>
              <w:contextualSpacing/>
              <w:jc w:val="both"/>
              <w:rPr>
                <w:rFonts w:ascii="Arial" w:hAnsi="Arial" w:cs="Arial"/>
                <w:iCs/>
              </w:rPr>
            </w:pPr>
            <w:r w:rsidRPr="00BC72C7">
              <w:rPr>
                <w:rFonts w:ascii="Arial" w:hAnsi="Arial" w:cs="Arial"/>
                <w:iCs/>
              </w:rPr>
              <w:t xml:space="preserve">актуальный профессиональный и социальный контекст; </w:t>
            </w:r>
          </w:p>
          <w:p w:rsidR="00934FBE" w:rsidRPr="00BC72C7" w:rsidRDefault="00934FBE" w:rsidP="00934FBE">
            <w:pPr>
              <w:numPr>
                <w:ilvl w:val="0"/>
                <w:numId w:val="13"/>
              </w:numPr>
              <w:spacing w:after="0" w:line="240" w:lineRule="auto"/>
              <w:ind w:left="0" w:firstLine="142"/>
              <w:contextualSpacing/>
              <w:jc w:val="both"/>
              <w:rPr>
                <w:rFonts w:ascii="Arial" w:hAnsi="Arial" w:cs="Arial"/>
                <w:iCs/>
              </w:rPr>
            </w:pPr>
            <w:r w:rsidRPr="00BC72C7">
              <w:rPr>
                <w:rFonts w:ascii="Arial" w:hAnsi="Arial" w:cs="Arial"/>
                <w:iCs/>
              </w:rPr>
              <w:t xml:space="preserve">основные источники информации и ресурсы для решения задач в профессиональном и социальном контексте; </w:t>
            </w:r>
          </w:p>
          <w:p w:rsidR="00934FBE" w:rsidRPr="00BC72C7" w:rsidRDefault="00934FBE" w:rsidP="00934FBE">
            <w:pPr>
              <w:numPr>
                <w:ilvl w:val="0"/>
                <w:numId w:val="13"/>
              </w:numPr>
              <w:spacing w:after="0" w:line="240" w:lineRule="auto"/>
              <w:ind w:left="0" w:firstLine="142"/>
              <w:jc w:val="both"/>
              <w:rPr>
                <w:rFonts w:ascii="Arial" w:hAnsi="Arial" w:cs="Arial"/>
                <w:color w:val="000000"/>
              </w:rPr>
            </w:pPr>
            <w:r w:rsidRPr="00BC72C7">
              <w:rPr>
                <w:rFonts w:ascii="Arial" w:hAnsi="Arial" w:cs="Arial"/>
                <w:iCs/>
              </w:rPr>
              <w:t>структура плана для решения задач в области финансов, денежного обращения и кредита.</w:t>
            </w:r>
          </w:p>
        </w:tc>
        <w:tc>
          <w:tcPr>
            <w:tcW w:w="1648" w:type="pct"/>
          </w:tcPr>
          <w:p w:rsidR="00934FBE" w:rsidRPr="00BC72C7" w:rsidRDefault="00934FBE" w:rsidP="00934FBE">
            <w:pPr>
              <w:numPr>
                <w:ilvl w:val="0"/>
                <w:numId w:val="2"/>
              </w:numPr>
              <w:spacing w:after="0" w:line="240" w:lineRule="auto"/>
              <w:ind w:left="0" w:firstLine="52"/>
              <w:jc w:val="both"/>
              <w:rPr>
                <w:rFonts w:ascii="Arial" w:hAnsi="Arial" w:cs="Arial"/>
                <w:bCs/>
              </w:rPr>
            </w:pPr>
            <w:r w:rsidRPr="00BC72C7">
              <w:rPr>
                <w:rFonts w:ascii="Arial" w:hAnsi="Arial" w:cs="Arial"/>
                <w:bCs/>
              </w:rPr>
              <w:t>демонстрация высокого уровня подготовленности, характерной мыслительной деятельности, наличие направленности познавательной деятельности и устойчивых знаний по теме сущности финансов, их функций и роли в условиях рыночной экономики; структуры кредитной и банковской системы; сущности финансов организаций различных форм собственности.</w:t>
            </w:r>
          </w:p>
        </w:tc>
        <w:tc>
          <w:tcPr>
            <w:tcW w:w="1420" w:type="pct"/>
          </w:tcPr>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выполнения контрольных работ, тестирования.</w:t>
            </w:r>
          </w:p>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результатов выполнения практической работы;</w:t>
            </w:r>
          </w:p>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заданий, выполненных в ходе промежуточной аттестации.</w:t>
            </w:r>
          </w:p>
        </w:tc>
      </w:tr>
      <w:tr w:rsidR="00934FBE" w:rsidRPr="00BC72C7" w:rsidTr="00421CC4">
        <w:trPr>
          <w:trHeight w:val="20"/>
        </w:trPr>
        <w:tc>
          <w:tcPr>
            <w:tcW w:w="1932" w:type="pct"/>
            <w:tcBorders>
              <w:top w:val="single" w:sz="4" w:space="0" w:color="auto"/>
            </w:tcBorders>
          </w:tcPr>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iCs/>
              </w:rPr>
            </w:pPr>
            <w:r w:rsidRPr="00BC72C7">
              <w:rPr>
                <w:rFonts w:ascii="Arial" w:hAnsi="Arial" w:cs="Arial"/>
                <w:iCs/>
              </w:rPr>
              <w:t xml:space="preserve">номенклатура информационных источников, применяемых в профессиональной деятельности; </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iCs/>
              </w:rPr>
            </w:pPr>
            <w:r w:rsidRPr="00BC72C7">
              <w:rPr>
                <w:rFonts w:ascii="Arial" w:hAnsi="Arial" w:cs="Arial"/>
                <w:iCs/>
              </w:rPr>
              <w:t xml:space="preserve">приемы структурирования информации; </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bCs/>
                <w:iCs/>
              </w:rPr>
            </w:pPr>
            <w:r w:rsidRPr="00BC72C7">
              <w:rPr>
                <w:rFonts w:ascii="Arial" w:hAnsi="Arial" w:cs="Arial"/>
                <w:bCs/>
                <w:iCs/>
              </w:rPr>
              <w:t>современные цифровые средства и программное обеспечение, порядок их применения при поиске и анализе информации;</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color w:val="000000"/>
              </w:rPr>
            </w:pPr>
            <w:r w:rsidRPr="00BC72C7">
              <w:rPr>
                <w:rFonts w:ascii="Arial" w:hAnsi="Arial" w:cs="Arial"/>
                <w:iCs/>
              </w:rPr>
              <w:t xml:space="preserve">формат результатов поиска информации </w:t>
            </w:r>
            <w:r w:rsidRPr="00BC72C7">
              <w:rPr>
                <w:rFonts w:ascii="Arial" w:hAnsi="Arial" w:cs="Arial"/>
                <w:bCs/>
                <w:iCs/>
              </w:rPr>
              <w:t>для выполнения задач в области финансов, денежного обращения и кредита</w:t>
            </w:r>
          </w:p>
        </w:tc>
        <w:tc>
          <w:tcPr>
            <w:tcW w:w="1648" w:type="pct"/>
          </w:tcPr>
          <w:p w:rsidR="00934FBE" w:rsidRPr="00BC72C7" w:rsidRDefault="00934FBE" w:rsidP="00934FBE">
            <w:pPr>
              <w:numPr>
                <w:ilvl w:val="0"/>
                <w:numId w:val="2"/>
              </w:numPr>
              <w:spacing w:after="0" w:line="240" w:lineRule="auto"/>
              <w:ind w:left="0" w:firstLine="52"/>
              <w:jc w:val="both"/>
              <w:rPr>
                <w:rFonts w:ascii="Arial" w:hAnsi="Arial" w:cs="Arial"/>
                <w:bCs/>
              </w:rPr>
            </w:pPr>
            <w:r w:rsidRPr="00BC72C7">
              <w:rPr>
                <w:rFonts w:ascii="Arial" w:hAnsi="Arial" w:cs="Arial"/>
                <w:bCs/>
                <w:iCs/>
              </w:rPr>
              <w:t xml:space="preserve">демонстрация понимания структурной упорядоченности представления информации; </w:t>
            </w:r>
            <w:r w:rsidRPr="00BC72C7">
              <w:rPr>
                <w:rFonts w:ascii="Arial" w:hAnsi="Arial" w:cs="Arial"/>
                <w:bCs/>
              </w:rPr>
              <w:t xml:space="preserve">демонстрация знаний о необходимых требованиях к </w:t>
            </w:r>
            <w:r w:rsidRPr="00BC72C7">
              <w:rPr>
                <w:rFonts w:ascii="Arial" w:hAnsi="Arial" w:cs="Arial"/>
                <w:bCs/>
                <w:iCs/>
              </w:rPr>
              <w:t xml:space="preserve">оформлению результатов поиска информации; </w:t>
            </w:r>
            <w:r w:rsidRPr="00BC72C7">
              <w:rPr>
                <w:rFonts w:ascii="Arial" w:hAnsi="Arial" w:cs="Arial"/>
                <w:bCs/>
              </w:rPr>
              <w:t>демонстрация знаний о выборе эффективных цифровых технологий для поиска информации по теме сущности финансов, их функций и роли в условиях рыночной экономики; структуры кредитной и банковской системы; сущности финансов организаций различных форм собственности.</w:t>
            </w:r>
          </w:p>
        </w:tc>
        <w:tc>
          <w:tcPr>
            <w:tcW w:w="1420" w:type="pct"/>
          </w:tcPr>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выполнения контрольных работ, тестирования.</w:t>
            </w:r>
          </w:p>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результатов выполнения практической работы;</w:t>
            </w:r>
          </w:p>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заданий, выполненных в ходе промежуточной аттестации.</w:t>
            </w:r>
          </w:p>
        </w:tc>
      </w:tr>
      <w:tr w:rsidR="00934FBE" w:rsidRPr="00BC72C7" w:rsidTr="00421CC4">
        <w:trPr>
          <w:trHeight w:val="20"/>
        </w:trPr>
        <w:tc>
          <w:tcPr>
            <w:tcW w:w="1932" w:type="pct"/>
          </w:tcPr>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bCs/>
                <w:iCs/>
              </w:rPr>
            </w:pPr>
            <w:r w:rsidRPr="00BC72C7">
              <w:rPr>
                <w:rFonts w:ascii="Arial" w:hAnsi="Arial" w:cs="Arial"/>
                <w:bCs/>
                <w:iCs/>
              </w:rPr>
              <w:t xml:space="preserve">содержание актуальной нормативно-правовой документации; </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bCs/>
                <w:iCs/>
              </w:rPr>
            </w:pPr>
            <w:r w:rsidRPr="00BC72C7">
              <w:rPr>
                <w:rFonts w:ascii="Arial" w:hAnsi="Arial" w:cs="Arial"/>
                <w:bCs/>
                <w:iCs/>
              </w:rPr>
              <w:t xml:space="preserve">современная научная и профессиональная терминология; </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bCs/>
                <w:iCs/>
              </w:rPr>
            </w:pPr>
            <w:r w:rsidRPr="00BC72C7">
              <w:rPr>
                <w:rFonts w:ascii="Arial" w:hAnsi="Arial" w:cs="Arial"/>
                <w:bCs/>
                <w:iCs/>
              </w:rPr>
              <w:lastRenderedPageBreak/>
              <w:t xml:space="preserve">возможные траектории профессионального развития и самообразования; </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bCs/>
              </w:rPr>
            </w:pPr>
            <w:r w:rsidRPr="00BC72C7">
              <w:rPr>
                <w:rFonts w:ascii="Arial" w:hAnsi="Arial" w:cs="Arial"/>
                <w:bCs/>
              </w:rPr>
              <w:t xml:space="preserve">основы предпринимательской деятельности; правила разработки бизнес-планов; порядок выстраивания презентации; </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color w:val="000000"/>
              </w:rPr>
            </w:pPr>
            <w:r w:rsidRPr="00BC72C7">
              <w:rPr>
                <w:rFonts w:ascii="Arial" w:hAnsi="Arial" w:cs="Arial"/>
                <w:bCs/>
              </w:rPr>
              <w:t xml:space="preserve">знания по финансовой грамотности </w:t>
            </w:r>
            <w:r w:rsidRPr="00BC72C7">
              <w:rPr>
                <w:rFonts w:ascii="Arial" w:hAnsi="Arial" w:cs="Arial"/>
                <w:bCs/>
                <w:iCs/>
              </w:rPr>
              <w:t xml:space="preserve">в области финансов, денежного обращения и кредита </w:t>
            </w:r>
            <w:r w:rsidRPr="00BC72C7">
              <w:rPr>
                <w:rFonts w:ascii="Arial" w:hAnsi="Arial" w:cs="Arial"/>
                <w:bCs/>
              </w:rPr>
              <w:t>в различных жизненных ситуациях</w:t>
            </w:r>
          </w:p>
        </w:tc>
        <w:tc>
          <w:tcPr>
            <w:tcW w:w="1648" w:type="pct"/>
          </w:tcPr>
          <w:p w:rsidR="00934FBE" w:rsidRPr="00BC72C7" w:rsidRDefault="00934FBE" w:rsidP="00934FBE">
            <w:pPr>
              <w:numPr>
                <w:ilvl w:val="0"/>
                <w:numId w:val="2"/>
              </w:numPr>
              <w:spacing w:after="0" w:line="240" w:lineRule="auto"/>
              <w:ind w:left="0" w:firstLine="52"/>
              <w:contextualSpacing/>
              <w:jc w:val="both"/>
              <w:rPr>
                <w:rFonts w:ascii="Arial" w:hAnsi="Arial" w:cs="Arial"/>
                <w:bCs/>
                <w:iCs/>
              </w:rPr>
            </w:pPr>
            <w:r w:rsidRPr="00BC72C7">
              <w:rPr>
                <w:rFonts w:ascii="Arial" w:hAnsi="Arial" w:cs="Arial"/>
                <w:bCs/>
              </w:rPr>
              <w:lastRenderedPageBreak/>
              <w:t xml:space="preserve">демонстрация понимания важности использования </w:t>
            </w:r>
            <w:r w:rsidRPr="00BC72C7">
              <w:rPr>
                <w:rFonts w:ascii="Arial" w:hAnsi="Arial" w:cs="Arial"/>
                <w:bCs/>
                <w:iCs/>
              </w:rPr>
              <w:t>актуальной нормативно-правовой документации и современной научной и профессиональной терминологии;</w:t>
            </w:r>
          </w:p>
          <w:p w:rsidR="00934FBE" w:rsidRPr="00BC72C7" w:rsidRDefault="00934FBE" w:rsidP="00934FBE">
            <w:pPr>
              <w:numPr>
                <w:ilvl w:val="0"/>
                <w:numId w:val="2"/>
              </w:numPr>
              <w:spacing w:after="0" w:line="240" w:lineRule="auto"/>
              <w:ind w:left="0" w:firstLine="52"/>
              <w:contextualSpacing/>
              <w:jc w:val="both"/>
              <w:rPr>
                <w:rFonts w:ascii="Arial" w:hAnsi="Arial" w:cs="Arial"/>
                <w:bCs/>
                <w:iCs/>
              </w:rPr>
            </w:pPr>
            <w:r w:rsidRPr="00BC72C7">
              <w:rPr>
                <w:rFonts w:ascii="Arial" w:hAnsi="Arial" w:cs="Arial"/>
                <w:bCs/>
              </w:rPr>
              <w:lastRenderedPageBreak/>
              <w:t>демонстрация понимания подхода к</w:t>
            </w:r>
            <w:r w:rsidRPr="00BC72C7">
              <w:rPr>
                <w:rFonts w:ascii="Arial" w:hAnsi="Arial" w:cs="Arial"/>
                <w:bCs/>
                <w:iCs/>
              </w:rPr>
              <w:t xml:space="preserve"> выбору эффективной траектории профессионального развития и самообразования;</w:t>
            </w:r>
          </w:p>
          <w:p w:rsidR="00934FBE" w:rsidRPr="00BC72C7" w:rsidRDefault="00934FBE" w:rsidP="00934FBE">
            <w:pPr>
              <w:numPr>
                <w:ilvl w:val="0"/>
                <w:numId w:val="2"/>
              </w:numPr>
              <w:tabs>
                <w:tab w:val="left" w:pos="481"/>
              </w:tabs>
              <w:spacing w:after="0" w:line="240" w:lineRule="auto"/>
              <w:ind w:left="0" w:firstLine="52"/>
              <w:jc w:val="both"/>
              <w:rPr>
                <w:rFonts w:ascii="Arial" w:hAnsi="Arial" w:cs="Arial"/>
                <w:bCs/>
              </w:rPr>
            </w:pPr>
            <w:r w:rsidRPr="00BC72C7">
              <w:rPr>
                <w:rFonts w:ascii="Arial" w:hAnsi="Arial" w:cs="Arial"/>
                <w:bCs/>
              </w:rPr>
              <w:t xml:space="preserve">демонстрация понимания важности использовании знаний по финансовой грамотности </w:t>
            </w:r>
            <w:r w:rsidRPr="00BC72C7">
              <w:rPr>
                <w:rFonts w:ascii="Arial" w:hAnsi="Arial" w:cs="Arial"/>
                <w:bCs/>
                <w:iCs/>
              </w:rPr>
              <w:t xml:space="preserve">в области финансов, денежного обращения и кредита </w:t>
            </w:r>
            <w:r w:rsidRPr="00BC72C7">
              <w:rPr>
                <w:rFonts w:ascii="Arial" w:hAnsi="Arial" w:cs="Arial"/>
                <w:bCs/>
              </w:rPr>
              <w:t>в различных жизненных ситуациях</w:t>
            </w:r>
          </w:p>
        </w:tc>
        <w:tc>
          <w:tcPr>
            <w:tcW w:w="1420" w:type="pct"/>
          </w:tcPr>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lastRenderedPageBreak/>
              <w:t>оценка выполнения контрольных работ, тестирования.</w:t>
            </w:r>
          </w:p>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оценка результатов выполнения практической работы;</w:t>
            </w:r>
          </w:p>
          <w:p w:rsidR="00934FBE" w:rsidRPr="00BC72C7" w:rsidRDefault="00934FBE" w:rsidP="00421CC4">
            <w:pPr>
              <w:spacing w:after="0" w:line="240" w:lineRule="auto"/>
              <w:jc w:val="both"/>
              <w:rPr>
                <w:rFonts w:ascii="Arial" w:hAnsi="Arial" w:cs="Arial"/>
                <w:bCs/>
              </w:rPr>
            </w:pPr>
            <w:r w:rsidRPr="00BC72C7">
              <w:rPr>
                <w:rFonts w:ascii="Arial" w:hAnsi="Arial" w:cs="Arial"/>
                <w:bCs/>
              </w:rPr>
              <w:t xml:space="preserve">оценка заданий, выполненных в ходе </w:t>
            </w:r>
            <w:r w:rsidRPr="00BC72C7">
              <w:rPr>
                <w:rFonts w:ascii="Arial" w:hAnsi="Arial" w:cs="Arial"/>
                <w:bCs/>
              </w:rPr>
              <w:lastRenderedPageBreak/>
              <w:t>промежуточной аттестации.</w:t>
            </w:r>
          </w:p>
        </w:tc>
      </w:tr>
      <w:tr w:rsidR="00934FBE" w:rsidRPr="00BC72C7" w:rsidTr="00421CC4">
        <w:trPr>
          <w:trHeight w:val="20"/>
        </w:trPr>
        <w:tc>
          <w:tcPr>
            <w:tcW w:w="1932" w:type="pct"/>
          </w:tcPr>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bCs/>
              </w:rPr>
            </w:pPr>
            <w:r w:rsidRPr="00BC72C7">
              <w:rPr>
                <w:rFonts w:ascii="Arial" w:hAnsi="Arial" w:cs="Arial"/>
                <w:bCs/>
              </w:rPr>
              <w:lastRenderedPageBreak/>
              <w:t xml:space="preserve">психологические основы деятельности коллектива, психологические особенности личности; </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jc w:val="both"/>
              <w:rPr>
                <w:rFonts w:ascii="Arial" w:hAnsi="Arial" w:cs="Arial"/>
                <w:color w:val="000000"/>
              </w:rPr>
            </w:pPr>
            <w:r w:rsidRPr="00BC72C7">
              <w:rPr>
                <w:rFonts w:ascii="Arial" w:hAnsi="Arial" w:cs="Arial"/>
                <w:bCs/>
              </w:rPr>
              <w:t>основы проектной деятельности</w:t>
            </w:r>
            <w:r w:rsidRPr="00BC72C7">
              <w:rPr>
                <w:rFonts w:ascii="Arial" w:hAnsi="Arial" w:cs="Arial"/>
                <w:bCs/>
                <w:spacing w:val="-4"/>
              </w:rPr>
              <w:t xml:space="preserve"> </w:t>
            </w:r>
            <w:r w:rsidRPr="00BC72C7">
              <w:rPr>
                <w:rFonts w:ascii="Arial" w:hAnsi="Arial" w:cs="Arial"/>
                <w:bCs/>
              </w:rPr>
              <w:t xml:space="preserve">при взаимодействии в коллективе и команде </w:t>
            </w:r>
            <w:r w:rsidRPr="00BC72C7">
              <w:rPr>
                <w:rFonts w:ascii="Arial" w:hAnsi="Arial" w:cs="Arial"/>
                <w:bCs/>
                <w:spacing w:val="-4"/>
              </w:rPr>
              <w:t>в ходе профессиональной деятельности</w:t>
            </w:r>
            <w:r w:rsidRPr="00BC72C7">
              <w:rPr>
                <w:rFonts w:ascii="Arial" w:hAnsi="Arial" w:cs="Arial"/>
                <w:bCs/>
              </w:rPr>
              <w:t xml:space="preserve">, </w:t>
            </w:r>
            <w:r w:rsidRPr="00BC72C7">
              <w:rPr>
                <w:rFonts w:ascii="Arial" w:hAnsi="Arial" w:cs="Arial"/>
                <w:bCs/>
                <w:spacing w:val="-4"/>
              </w:rPr>
              <w:t>связанной с</w:t>
            </w:r>
            <w:r w:rsidRPr="00BC72C7">
              <w:rPr>
                <w:rFonts w:ascii="Arial" w:hAnsi="Arial" w:cs="Arial"/>
                <w:bCs/>
                <w:color w:val="000000"/>
              </w:rPr>
              <w:t xml:space="preserve"> </w:t>
            </w:r>
            <w:r w:rsidRPr="00BC72C7">
              <w:rPr>
                <w:rFonts w:ascii="Arial" w:hAnsi="Arial" w:cs="Arial"/>
                <w:bCs/>
                <w:iCs/>
                <w:spacing w:val="-4"/>
              </w:rPr>
              <w:t>финансами, денежным обращением и кредитом.</w:t>
            </w:r>
          </w:p>
        </w:tc>
        <w:tc>
          <w:tcPr>
            <w:tcW w:w="1648" w:type="pct"/>
          </w:tcPr>
          <w:p w:rsidR="00934FBE" w:rsidRPr="00BC72C7" w:rsidRDefault="00934FBE" w:rsidP="00934FBE">
            <w:pPr>
              <w:numPr>
                <w:ilvl w:val="0"/>
                <w:numId w:val="2"/>
              </w:numPr>
              <w:spacing w:after="0" w:line="240" w:lineRule="auto"/>
              <w:ind w:left="0" w:firstLine="52"/>
              <w:jc w:val="both"/>
              <w:rPr>
                <w:rFonts w:ascii="Arial" w:hAnsi="Arial" w:cs="Arial"/>
                <w:bCs/>
              </w:rPr>
            </w:pPr>
            <w:r w:rsidRPr="00BC72C7">
              <w:rPr>
                <w:rFonts w:ascii="Arial" w:hAnsi="Arial" w:cs="Arial"/>
                <w:bCs/>
              </w:rPr>
              <w:t>демонстрация знания психологических основ деятельности коллектива и психологических особенностей личности; демонстрация понимания проектной деятельности</w:t>
            </w:r>
            <w:r w:rsidRPr="00BC72C7">
              <w:rPr>
                <w:rFonts w:ascii="Arial" w:hAnsi="Arial" w:cs="Arial"/>
                <w:bCs/>
                <w:spacing w:val="-4"/>
              </w:rPr>
              <w:t xml:space="preserve"> </w:t>
            </w:r>
            <w:r w:rsidRPr="00BC72C7">
              <w:rPr>
                <w:rFonts w:ascii="Arial" w:hAnsi="Arial" w:cs="Arial"/>
                <w:bCs/>
              </w:rPr>
              <w:t xml:space="preserve">для эффективного взаимодействия и работы в коллективе и команде в ходе профессиональной деятельности в </w:t>
            </w:r>
            <w:r w:rsidRPr="00BC72C7">
              <w:rPr>
                <w:rFonts w:ascii="Arial" w:hAnsi="Arial" w:cs="Arial"/>
                <w:bCs/>
                <w:iCs/>
              </w:rPr>
              <w:t>области финансов, денежного обращения и кредита.</w:t>
            </w:r>
          </w:p>
        </w:tc>
        <w:tc>
          <w:tcPr>
            <w:tcW w:w="1420" w:type="pct"/>
          </w:tcPr>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оценка выполнения контрольных работ, тестирования.</w:t>
            </w:r>
          </w:p>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оценка результатов выполнения практической работы;</w:t>
            </w:r>
          </w:p>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заданий, выполненных в ходе промежуточной аттестации.</w:t>
            </w:r>
          </w:p>
        </w:tc>
      </w:tr>
      <w:tr w:rsidR="00934FBE" w:rsidRPr="00BC72C7" w:rsidTr="00421CC4">
        <w:trPr>
          <w:trHeight w:val="20"/>
        </w:trPr>
        <w:tc>
          <w:tcPr>
            <w:tcW w:w="1932" w:type="pct"/>
          </w:tcPr>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bCs/>
              </w:rPr>
            </w:pPr>
            <w:r w:rsidRPr="00BC72C7">
              <w:rPr>
                <w:rFonts w:ascii="Arial" w:hAnsi="Arial" w:cs="Arial"/>
                <w:bCs/>
              </w:rPr>
              <w:t xml:space="preserve">особенности социального и культурного контекста; </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jc w:val="both"/>
              <w:rPr>
                <w:rFonts w:ascii="Arial" w:hAnsi="Arial" w:cs="Arial"/>
                <w:color w:val="000000"/>
              </w:rPr>
            </w:pPr>
            <w:r w:rsidRPr="00BC72C7">
              <w:rPr>
                <w:rFonts w:ascii="Arial" w:hAnsi="Arial" w:cs="Arial"/>
                <w:bCs/>
              </w:rPr>
              <w:t>правила оформления документов и построения устных сообщений д</w:t>
            </w:r>
            <w:r w:rsidRPr="00BC72C7">
              <w:rPr>
                <w:rFonts w:ascii="Arial" w:hAnsi="Arial" w:cs="Arial"/>
                <w:bCs/>
                <w:iCs/>
              </w:rPr>
              <w:t>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w:t>
            </w:r>
            <w:r w:rsidRPr="00BC72C7">
              <w:rPr>
                <w:rFonts w:ascii="Arial" w:hAnsi="Arial" w:cs="Arial"/>
                <w:bCs/>
              </w:rPr>
              <w:t xml:space="preserve"> </w:t>
            </w:r>
            <w:r w:rsidRPr="00BC72C7">
              <w:rPr>
                <w:rFonts w:ascii="Arial" w:hAnsi="Arial" w:cs="Arial"/>
                <w:bCs/>
                <w:iCs/>
              </w:rPr>
              <w:t>в области финансов, денежного обращения и кредита.</w:t>
            </w:r>
          </w:p>
        </w:tc>
        <w:tc>
          <w:tcPr>
            <w:tcW w:w="1648" w:type="pct"/>
          </w:tcPr>
          <w:p w:rsidR="00934FBE" w:rsidRPr="00BC72C7" w:rsidRDefault="00934FBE" w:rsidP="00934FBE">
            <w:pPr>
              <w:numPr>
                <w:ilvl w:val="0"/>
                <w:numId w:val="2"/>
              </w:numPr>
              <w:spacing w:after="0" w:line="240" w:lineRule="auto"/>
              <w:ind w:left="0" w:firstLine="52"/>
              <w:jc w:val="both"/>
              <w:rPr>
                <w:rFonts w:ascii="Arial" w:hAnsi="Arial" w:cs="Arial"/>
                <w:bCs/>
              </w:rPr>
            </w:pPr>
            <w:r w:rsidRPr="00BC72C7">
              <w:rPr>
                <w:rFonts w:ascii="Arial" w:hAnsi="Arial" w:cs="Arial"/>
                <w:bCs/>
              </w:rPr>
              <w:t>демонстрация знания и понимания особенностей социального и культурного контекста; демонстрация знаний правил оформления документов и построения устных сообщений д</w:t>
            </w:r>
            <w:r w:rsidRPr="00BC72C7">
              <w:rPr>
                <w:rFonts w:ascii="Arial" w:hAnsi="Arial" w:cs="Arial"/>
                <w:bCs/>
                <w:iCs/>
              </w:rPr>
              <w:t>ля осуществления устной и письменной коммуникации в области финансов, денежного обращения и кредита.</w:t>
            </w:r>
          </w:p>
        </w:tc>
        <w:tc>
          <w:tcPr>
            <w:tcW w:w="1420" w:type="pct"/>
          </w:tcPr>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оценка выполнения контрольных работ, тестирования.</w:t>
            </w:r>
          </w:p>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оценка результатов выполнения практической работы;</w:t>
            </w:r>
          </w:p>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заданий, выполненных в ходе промежуточной аттестации.</w:t>
            </w:r>
          </w:p>
        </w:tc>
      </w:tr>
      <w:tr w:rsidR="00934FBE" w:rsidRPr="00BC72C7" w:rsidTr="00421CC4">
        <w:trPr>
          <w:trHeight w:val="20"/>
        </w:trPr>
        <w:tc>
          <w:tcPr>
            <w:tcW w:w="1932" w:type="pct"/>
          </w:tcPr>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iCs/>
              </w:rPr>
            </w:pPr>
            <w:r w:rsidRPr="00BC72C7">
              <w:rPr>
                <w:rFonts w:ascii="Arial" w:hAnsi="Arial" w:cs="Arial"/>
                <w:iCs/>
              </w:rPr>
              <w:t xml:space="preserve">лексический минимум, относящийся к описанию процессов профессиональной деятельности; </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jc w:val="both"/>
              <w:rPr>
                <w:rFonts w:ascii="Arial" w:hAnsi="Arial" w:cs="Arial"/>
                <w:color w:val="000000"/>
              </w:rPr>
            </w:pPr>
            <w:r w:rsidRPr="00BC72C7">
              <w:rPr>
                <w:rFonts w:ascii="Arial" w:hAnsi="Arial" w:cs="Arial"/>
                <w:iCs/>
              </w:rPr>
              <w:t>правила чтения текстов по теме финансов, денежного обращения и кредита.</w:t>
            </w:r>
          </w:p>
        </w:tc>
        <w:tc>
          <w:tcPr>
            <w:tcW w:w="1648" w:type="pct"/>
          </w:tcPr>
          <w:p w:rsidR="00934FBE" w:rsidRPr="00BC72C7" w:rsidRDefault="00934FBE" w:rsidP="00934FBE">
            <w:pPr>
              <w:numPr>
                <w:ilvl w:val="0"/>
                <w:numId w:val="2"/>
              </w:numPr>
              <w:spacing w:after="0" w:line="240" w:lineRule="auto"/>
              <w:ind w:left="0" w:firstLine="52"/>
              <w:jc w:val="both"/>
              <w:rPr>
                <w:rFonts w:ascii="Arial" w:hAnsi="Arial" w:cs="Arial"/>
                <w:bCs/>
              </w:rPr>
            </w:pPr>
            <w:r w:rsidRPr="00BC72C7">
              <w:rPr>
                <w:rFonts w:ascii="Arial" w:hAnsi="Arial" w:cs="Arial"/>
                <w:bCs/>
                <w:iCs/>
              </w:rPr>
              <w:t>демонстрация знаний лексического минимума, правил чтения текстов профессиональной направленности при пользовании   профессиональной документацией по теме финансов, денежного обращения и кредита.</w:t>
            </w:r>
          </w:p>
        </w:tc>
        <w:tc>
          <w:tcPr>
            <w:tcW w:w="1420" w:type="pct"/>
          </w:tcPr>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оценка выполнения контрольных работ, тестирования.</w:t>
            </w:r>
          </w:p>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оценка результатов выполнения практической работы;</w:t>
            </w:r>
          </w:p>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заданий, выполненных в ходе промежуточной аттестации.</w:t>
            </w:r>
          </w:p>
        </w:tc>
      </w:tr>
      <w:tr w:rsidR="00934FBE" w:rsidRPr="00BC72C7" w:rsidTr="00421CC4">
        <w:trPr>
          <w:trHeight w:val="20"/>
        </w:trPr>
        <w:tc>
          <w:tcPr>
            <w:tcW w:w="1932" w:type="pct"/>
          </w:tcPr>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iCs/>
              </w:rPr>
            </w:pPr>
            <w:r w:rsidRPr="00BC72C7">
              <w:rPr>
                <w:rFonts w:ascii="Arial" w:hAnsi="Arial" w:cs="Arial"/>
                <w:iCs/>
              </w:rPr>
              <w:lastRenderedPageBreak/>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iCs/>
              </w:rPr>
            </w:pPr>
            <w:r w:rsidRPr="00BC72C7">
              <w:rPr>
                <w:rFonts w:ascii="Arial" w:hAnsi="Arial" w:cs="Arial"/>
                <w:iCs/>
              </w:rPr>
              <w:t>методы экономического анализа и учета показателей деятельности организации и ее подразделений;</w:t>
            </w:r>
          </w:p>
          <w:p w:rsidR="00934FBE" w:rsidRPr="00BC72C7" w:rsidRDefault="00934FBE" w:rsidP="00934FBE">
            <w:pPr>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jc w:val="both"/>
              <w:rPr>
                <w:rFonts w:ascii="Arial" w:hAnsi="Arial" w:cs="Arial"/>
                <w:iCs/>
              </w:rPr>
            </w:pPr>
            <w:r w:rsidRPr="00BC72C7">
              <w:rPr>
                <w:rFonts w:ascii="Arial" w:hAnsi="Arial" w:cs="Arial"/>
                <w:iCs/>
              </w:rPr>
              <w:t xml:space="preserve">классификацию </w:t>
            </w:r>
            <w:bookmarkStart w:id="4" w:name="_GoBack"/>
            <w:bookmarkEnd w:id="4"/>
            <w:r w:rsidRPr="00BC72C7">
              <w:rPr>
                <w:rFonts w:ascii="Arial" w:hAnsi="Arial" w:cs="Arial"/>
                <w:iCs/>
              </w:rPr>
              <w:t>методов и приемов, используемых при анализе финансово-хозяйственной деятельности организации.</w:t>
            </w:r>
          </w:p>
        </w:tc>
        <w:tc>
          <w:tcPr>
            <w:tcW w:w="1648" w:type="pct"/>
          </w:tcPr>
          <w:p w:rsidR="00934FBE" w:rsidRPr="00BC72C7" w:rsidRDefault="00934FBE" w:rsidP="00934FBE">
            <w:pPr>
              <w:widowControl w:val="0"/>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323"/>
              </w:tabs>
              <w:spacing w:after="0" w:line="240" w:lineRule="auto"/>
              <w:ind w:left="0" w:firstLine="52"/>
              <w:jc w:val="both"/>
              <w:rPr>
                <w:rFonts w:ascii="Arial" w:hAnsi="Arial" w:cs="Arial"/>
                <w:bCs/>
              </w:rPr>
            </w:pPr>
            <w:r w:rsidRPr="00BC72C7">
              <w:rPr>
                <w:rFonts w:ascii="Arial" w:hAnsi="Arial" w:cs="Arial"/>
                <w:bCs/>
              </w:rPr>
              <w:t xml:space="preserve">демонстрация знания и понимания методов эффективного </w:t>
            </w:r>
            <w:r w:rsidRPr="00BC72C7">
              <w:rPr>
                <w:rFonts w:ascii="Arial" w:hAnsi="Arial" w:cs="Arial"/>
                <w:bCs/>
                <w:iCs/>
              </w:rPr>
              <w:t>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r w:rsidRPr="00BC72C7">
              <w:rPr>
                <w:rFonts w:ascii="Arial" w:hAnsi="Arial" w:cs="Arial"/>
                <w:iCs/>
              </w:rPr>
              <w:t xml:space="preserve"> демонстрация знаний методов экономического анализа и учета показателей деятельности организации и ее подразделений</w:t>
            </w:r>
          </w:p>
        </w:tc>
        <w:tc>
          <w:tcPr>
            <w:tcW w:w="1420" w:type="pct"/>
          </w:tcPr>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оценка выполнения контрольных работ, тестирования.</w:t>
            </w:r>
          </w:p>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оценка результатов выполнения практической работы;</w:t>
            </w:r>
          </w:p>
          <w:p w:rsidR="00934FBE" w:rsidRPr="00BC72C7" w:rsidRDefault="00934FBE" w:rsidP="00421CC4">
            <w:pPr>
              <w:spacing w:after="0" w:line="240" w:lineRule="auto"/>
              <w:jc w:val="both"/>
              <w:rPr>
                <w:rFonts w:ascii="Arial" w:hAnsi="Arial" w:cs="Arial"/>
                <w:bCs/>
              </w:rPr>
            </w:pPr>
            <w:r w:rsidRPr="00BC72C7">
              <w:rPr>
                <w:rFonts w:ascii="Arial" w:hAnsi="Arial" w:cs="Arial"/>
                <w:bCs/>
              </w:rPr>
              <w:t>оценка заданий, выполненных в ходе промежуточной аттестации</w:t>
            </w:r>
          </w:p>
        </w:tc>
      </w:tr>
      <w:tr w:rsidR="00934FBE" w:rsidRPr="00BC72C7" w:rsidTr="00421CC4">
        <w:trPr>
          <w:trHeight w:val="20"/>
        </w:trPr>
        <w:tc>
          <w:tcPr>
            <w:tcW w:w="5000" w:type="pct"/>
            <w:gridSpan w:val="3"/>
          </w:tcPr>
          <w:p w:rsidR="00934FBE" w:rsidRPr="00BC72C7" w:rsidRDefault="00934FBE" w:rsidP="00421CC4">
            <w:pPr>
              <w:spacing w:after="0"/>
              <w:jc w:val="both"/>
              <w:rPr>
                <w:rFonts w:ascii="Arial" w:hAnsi="Arial" w:cs="Arial"/>
                <w:bCs/>
                <w:iCs/>
              </w:rPr>
            </w:pPr>
            <w:r w:rsidRPr="00BC72C7">
              <w:rPr>
                <w:rFonts w:ascii="Arial" w:hAnsi="Arial" w:cs="Arial"/>
                <w:bCs/>
                <w:iCs/>
              </w:rPr>
              <w:t>Перечень умений, осваиваемых в рамках дисциплины</w:t>
            </w:r>
          </w:p>
        </w:tc>
      </w:tr>
      <w:tr w:rsidR="00934FBE" w:rsidRPr="00BC72C7" w:rsidTr="00421CC4">
        <w:trPr>
          <w:trHeight w:val="20"/>
        </w:trPr>
        <w:tc>
          <w:tcPr>
            <w:tcW w:w="1932" w:type="pct"/>
          </w:tcPr>
          <w:p w:rsidR="00934FBE" w:rsidRPr="00BC72C7" w:rsidRDefault="00934FBE" w:rsidP="00934FBE">
            <w:pPr>
              <w:numPr>
                <w:ilvl w:val="0"/>
                <w:numId w:val="14"/>
              </w:numPr>
              <w:spacing w:after="0" w:line="240" w:lineRule="auto"/>
              <w:ind w:left="0" w:firstLine="142"/>
              <w:contextualSpacing/>
              <w:jc w:val="both"/>
              <w:rPr>
                <w:rFonts w:ascii="Arial" w:hAnsi="Arial" w:cs="Arial"/>
                <w:iCs/>
              </w:rPr>
            </w:pPr>
            <w:r w:rsidRPr="00BC72C7">
              <w:rPr>
                <w:rFonts w:ascii="Arial" w:hAnsi="Arial" w:cs="Arial"/>
                <w:iCs/>
              </w:rPr>
              <w:t xml:space="preserve">распознавать и анализировать задачу в профессиональном и социальном контексте, выделять этапы ее решения; </w:t>
            </w:r>
          </w:p>
          <w:p w:rsidR="00934FBE" w:rsidRPr="00BC72C7" w:rsidRDefault="00934FBE" w:rsidP="00934FBE">
            <w:pPr>
              <w:numPr>
                <w:ilvl w:val="0"/>
                <w:numId w:val="14"/>
              </w:numPr>
              <w:spacing w:after="0" w:line="240" w:lineRule="auto"/>
              <w:ind w:left="0" w:firstLine="142"/>
              <w:contextualSpacing/>
              <w:jc w:val="both"/>
              <w:rPr>
                <w:rFonts w:ascii="Arial" w:hAnsi="Arial" w:cs="Arial"/>
                <w:iCs/>
              </w:rPr>
            </w:pPr>
            <w:r w:rsidRPr="00BC72C7">
              <w:rPr>
                <w:rFonts w:ascii="Arial" w:hAnsi="Arial" w:cs="Arial"/>
                <w:iCs/>
              </w:rPr>
              <w:t xml:space="preserve">выявлять и эффективно искать информацию, необходимую для решения задачи; </w:t>
            </w:r>
          </w:p>
          <w:p w:rsidR="00934FBE" w:rsidRPr="00BC72C7" w:rsidRDefault="00934FBE" w:rsidP="00934FBE">
            <w:pPr>
              <w:numPr>
                <w:ilvl w:val="0"/>
                <w:numId w:val="14"/>
              </w:numPr>
              <w:spacing w:after="0" w:line="240" w:lineRule="auto"/>
              <w:ind w:left="0" w:firstLine="142"/>
              <w:contextualSpacing/>
              <w:jc w:val="both"/>
              <w:rPr>
                <w:rFonts w:ascii="Arial" w:hAnsi="Arial" w:cs="Arial"/>
                <w:iCs/>
              </w:rPr>
            </w:pPr>
            <w:r w:rsidRPr="00BC72C7">
              <w:rPr>
                <w:rFonts w:ascii="Arial" w:hAnsi="Arial" w:cs="Arial"/>
                <w:iCs/>
              </w:rPr>
              <w:t xml:space="preserve">составлять план действия; </w:t>
            </w:r>
          </w:p>
          <w:p w:rsidR="00934FBE" w:rsidRPr="00BC72C7" w:rsidRDefault="00934FBE" w:rsidP="00934FBE">
            <w:pPr>
              <w:numPr>
                <w:ilvl w:val="0"/>
                <w:numId w:val="14"/>
              </w:numPr>
              <w:spacing w:after="0" w:line="240" w:lineRule="auto"/>
              <w:ind w:left="0" w:firstLine="142"/>
              <w:jc w:val="both"/>
              <w:rPr>
                <w:rFonts w:ascii="Arial" w:hAnsi="Arial" w:cs="Arial"/>
              </w:rPr>
            </w:pPr>
            <w:r w:rsidRPr="00BC72C7">
              <w:rPr>
                <w:rFonts w:ascii="Arial" w:hAnsi="Arial" w:cs="Arial"/>
                <w:iCs/>
              </w:rPr>
              <w:t>определять необходимые ресурсы; реализовывать составленный план решения задач в области финансов, денежного обращения и кредита</w:t>
            </w:r>
          </w:p>
        </w:tc>
        <w:tc>
          <w:tcPr>
            <w:tcW w:w="1648" w:type="pct"/>
          </w:tcPr>
          <w:p w:rsidR="00934FBE" w:rsidRPr="00BC72C7" w:rsidRDefault="00934FBE" w:rsidP="00934FBE">
            <w:pPr>
              <w:widowControl w:val="0"/>
              <w:numPr>
                <w:ilvl w:val="0"/>
                <w:numId w:val="4"/>
              </w:numPr>
              <w:spacing w:after="0" w:line="240" w:lineRule="auto"/>
              <w:ind w:left="52" w:firstLine="142"/>
              <w:contextualSpacing/>
              <w:jc w:val="both"/>
              <w:rPr>
                <w:rFonts w:ascii="Arial" w:hAnsi="Arial" w:cs="Arial"/>
                <w:bCs/>
              </w:rPr>
            </w:pPr>
            <w:r w:rsidRPr="00BC72C7">
              <w:rPr>
                <w:rFonts w:ascii="Arial" w:hAnsi="Arial" w:cs="Arial"/>
                <w:bCs/>
              </w:rPr>
              <w:t xml:space="preserve">демонстрация умения своевременно и точно </w:t>
            </w:r>
            <w:r w:rsidRPr="00BC72C7">
              <w:rPr>
                <w:rFonts w:ascii="Arial" w:hAnsi="Arial" w:cs="Arial"/>
                <w:iCs/>
              </w:rPr>
              <w:t xml:space="preserve">распознавать задачу в профессиональном и социальном контексте в </w:t>
            </w:r>
            <w:r w:rsidRPr="00BC72C7">
              <w:rPr>
                <w:rFonts w:ascii="Arial" w:hAnsi="Arial" w:cs="Arial"/>
                <w:bCs/>
                <w:iCs/>
              </w:rPr>
              <w:t>области финансов, денежного обращения и кредита;</w:t>
            </w:r>
          </w:p>
          <w:p w:rsidR="00934FBE" w:rsidRPr="00BC72C7" w:rsidRDefault="00934FBE" w:rsidP="00934FBE">
            <w:pPr>
              <w:widowControl w:val="0"/>
              <w:numPr>
                <w:ilvl w:val="0"/>
                <w:numId w:val="4"/>
              </w:numPr>
              <w:spacing w:after="0" w:line="240" w:lineRule="auto"/>
              <w:ind w:left="52" w:firstLine="142"/>
              <w:jc w:val="both"/>
              <w:rPr>
                <w:rFonts w:ascii="Arial" w:hAnsi="Arial" w:cs="Arial"/>
                <w:bCs/>
              </w:rPr>
            </w:pPr>
            <w:r w:rsidRPr="00BC72C7">
              <w:rPr>
                <w:rFonts w:ascii="Arial" w:hAnsi="Arial" w:cs="Arial"/>
                <w:bCs/>
              </w:rPr>
              <w:t xml:space="preserve">демонстрация обоснованного применения методов решения профессиональных задач </w:t>
            </w:r>
            <w:r w:rsidRPr="00BC72C7">
              <w:rPr>
                <w:rFonts w:ascii="Arial" w:hAnsi="Arial" w:cs="Arial"/>
                <w:bCs/>
                <w:iCs/>
              </w:rPr>
              <w:t>в области финансов, денежного обращения и кредита.</w:t>
            </w:r>
          </w:p>
        </w:tc>
        <w:tc>
          <w:tcPr>
            <w:tcW w:w="1420" w:type="pct"/>
          </w:tcPr>
          <w:p w:rsidR="00934FBE" w:rsidRPr="00BC72C7" w:rsidRDefault="00934FBE" w:rsidP="00421CC4">
            <w:pPr>
              <w:spacing w:after="0" w:line="240" w:lineRule="auto"/>
              <w:jc w:val="both"/>
              <w:rPr>
                <w:rFonts w:ascii="Arial" w:hAnsi="Arial" w:cs="Arial"/>
                <w:bCs/>
              </w:rPr>
            </w:pPr>
            <w:r w:rsidRPr="00BC72C7">
              <w:rPr>
                <w:rFonts w:ascii="Arial" w:hAnsi="Arial" w:cs="Arial"/>
                <w:bC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tc>
      </w:tr>
      <w:tr w:rsidR="00934FBE" w:rsidRPr="00BC72C7" w:rsidTr="00421CC4">
        <w:trPr>
          <w:trHeight w:val="20"/>
        </w:trPr>
        <w:tc>
          <w:tcPr>
            <w:tcW w:w="1932" w:type="pct"/>
          </w:tcPr>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iCs/>
              </w:rPr>
            </w:pPr>
            <w:r w:rsidRPr="00BC72C7">
              <w:rPr>
                <w:rFonts w:ascii="Arial" w:hAnsi="Arial" w:cs="Arial"/>
                <w:iCs/>
              </w:rPr>
              <w:t>определять необходимые источники информации;</w:t>
            </w:r>
          </w:p>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iCs/>
              </w:rPr>
            </w:pPr>
            <w:r w:rsidRPr="00BC72C7">
              <w:rPr>
                <w:rFonts w:ascii="Arial" w:hAnsi="Arial" w:cs="Arial"/>
                <w:iCs/>
              </w:rPr>
              <w:t xml:space="preserve">использовать различные цифровые средства и современное программное обеспечение для поиска информации; </w:t>
            </w:r>
          </w:p>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iCs/>
              </w:rPr>
            </w:pPr>
            <w:r w:rsidRPr="00BC72C7">
              <w:rPr>
                <w:rFonts w:ascii="Arial" w:hAnsi="Arial" w:cs="Arial"/>
                <w:iCs/>
              </w:rPr>
              <w:t xml:space="preserve">структурировать получаемую информацию; выделять наиболее значимое в перечне информации; оценивать практическую значимость результатов поиска; </w:t>
            </w:r>
          </w:p>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color w:val="000000"/>
              </w:rPr>
            </w:pPr>
            <w:r w:rsidRPr="00BC72C7">
              <w:rPr>
                <w:rFonts w:ascii="Arial" w:hAnsi="Arial" w:cs="Arial"/>
                <w:iCs/>
              </w:rPr>
              <w:t>оформлять результаты поиска для выполнения задач в области финансов, денежного обращения и кредита.</w:t>
            </w:r>
          </w:p>
        </w:tc>
        <w:tc>
          <w:tcPr>
            <w:tcW w:w="1648" w:type="pct"/>
          </w:tcPr>
          <w:p w:rsidR="00934FBE" w:rsidRPr="00BC72C7" w:rsidRDefault="00934FBE" w:rsidP="00934FBE">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52" w:firstLine="142"/>
              <w:contextualSpacing/>
              <w:jc w:val="both"/>
              <w:rPr>
                <w:rFonts w:ascii="Arial" w:hAnsi="Arial" w:cs="Arial"/>
                <w:iCs/>
              </w:rPr>
            </w:pPr>
            <w:r w:rsidRPr="00BC72C7">
              <w:rPr>
                <w:rFonts w:ascii="Arial" w:hAnsi="Arial" w:cs="Arial"/>
                <w:iCs/>
              </w:rPr>
              <w:t>демонстрация умения определять необходимые источники информации; структурировать получаемую информацию;</w:t>
            </w:r>
          </w:p>
          <w:p w:rsidR="00934FBE" w:rsidRPr="00BC72C7" w:rsidRDefault="00934FBE" w:rsidP="00934FBE">
            <w:pPr>
              <w:numPr>
                <w:ilvl w:val="0"/>
                <w:numId w:val="4"/>
              </w:numPr>
              <w:spacing w:after="0" w:line="240" w:lineRule="auto"/>
              <w:ind w:left="52" w:firstLine="142"/>
              <w:jc w:val="both"/>
              <w:rPr>
                <w:rFonts w:ascii="Arial" w:hAnsi="Arial" w:cs="Arial"/>
                <w:bCs/>
              </w:rPr>
            </w:pPr>
            <w:r w:rsidRPr="00BC72C7">
              <w:rPr>
                <w:rFonts w:ascii="Arial" w:hAnsi="Arial" w:cs="Arial"/>
                <w:iCs/>
              </w:rPr>
              <w:t xml:space="preserve">демонстрация поиска, анализа и интерпретации полученной информации с использованием современного программного обеспечения и цифровых средств для качественного выполнения профессиональных задач в области финансов, </w:t>
            </w:r>
            <w:r w:rsidRPr="00BC72C7">
              <w:rPr>
                <w:rFonts w:ascii="Arial" w:hAnsi="Arial" w:cs="Arial"/>
                <w:iCs/>
              </w:rPr>
              <w:lastRenderedPageBreak/>
              <w:t>денежного обращения и кредита.</w:t>
            </w:r>
          </w:p>
        </w:tc>
        <w:tc>
          <w:tcPr>
            <w:tcW w:w="1420" w:type="pct"/>
          </w:tcPr>
          <w:p w:rsidR="00934FBE" w:rsidRPr="00BC72C7" w:rsidRDefault="00934FBE" w:rsidP="00421CC4">
            <w:pPr>
              <w:spacing w:line="240" w:lineRule="auto"/>
              <w:jc w:val="both"/>
              <w:rPr>
                <w:rFonts w:ascii="Arial" w:hAnsi="Arial" w:cs="Arial"/>
                <w:bCs/>
              </w:rPr>
            </w:pPr>
            <w:r w:rsidRPr="00BC72C7">
              <w:rPr>
                <w:rFonts w:ascii="Arial" w:hAnsi="Arial" w:cs="Arial"/>
                <w:bCs/>
              </w:rPr>
              <w:lastRenderedPageBreak/>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tc>
      </w:tr>
      <w:tr w:rsidR="00934FBE" w:rsidRPr="00BC72C7" w:rsidTr="00421CC4">
        <w:trPr>
          <w:trHeight w:val="20"/>
        </w:trPr>
        <w:tc>
          <w:tcPr>
            <w:tcW w:w="1932" w:type="pct"/>
          </w:tcPr>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020"/>
              </w:tabs>
              <w:spacing w:after="0" w:line="240" w:lineRule="auto"/>
              <w:ind w:left="0" w:firstLine="142"/>
              <w:contextualSpacing/>
              <w:jc w:val="both"/>
              <w:rPr>
                <w:rFonts w:ascii="Arial" w:hAnsi="Arial" w:cs="Arial"/>
                <w:bCs/>
                <w:iCs/>
              </w:rPr>
            </w:pPr>
            <w:r w:rsidRPr="00BC72C7">
              <w:rPr>
                <w:rFonts w:ascii="Arial" w:hAnsi="Arial" w:cs="Arial"/>
                <w:bCs/>
                <w:iCs/>
              </w:rPr>
              <w:lastRenderedPageBreak/>
              <w:t>определять актуальность нормативно-правовой документации в профессиональной деятельности;</w:t>
            </w:r>
          </w:p>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020"/>
              </w:tabs>
              <w:spacing w:after="0" w:line="240" w:lineRule="auto"/>
              <w:ind w:left="0" w:firstLine="142"/>
              <w:contextualSpacing/>
              <w:jc w:val="both"/>
              <w:rPr>
                <w:rFonts w:ascii="Arial" w:hAnsi="Arial" w:cs="Arial"/>
              </w:rPr>
            </w:pPr>
            <w:r w:rsidRPr="00BC72C7">
              <w:rPr>
                <w:rFonts w:ascii="Arial" w:hAnsi="Arial" w:cs="Arial"/>
              </w:rPr>
              <w:t xml:space="preserve">применять современную научную профессиональную терминологию; </w:t>
            </w:r>
          </w:p>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020"/>
              </w:tabs>
              <w:spacing w:after="0" w:line="240" w:lineRule="auto"/>
              <w:ind w:left="0" w:firstLine="142"/>
              <w:contextualSpacing/>
              <w:jc w:val="both"/>
              <w:rPr>
                <w:rFonts w:ascii="Arial" w:hAnsi="Arial" w:cs="Arial"/>
              </w:rPr>
            </w:pPr>
            <w:r w:rsidRPr="00BC72C7">
              <w:rPr>
                <w:rFonts w:ascii="Arial" w:hAnsi="Arial" w:cs="Arial"/>
              </w:rPr>
              <w:t>определять и выстраивать траектории профессионального развития и самообразования при планировании собственного профессионального и личностного развития, предпринимательской деятельности</w:t>
            </w:r>
            <w:r w:rsidRPr="00BC72C7">
              <w:rPr>
                <w:rFonts w:ascii="Arial" w:hAnsi="Arial" w:cs="Arial"/>
                <w:iCs/>
              </w:rPr>
              <w:t xml:space="preserve"> </w:t>
            </w:r>
            <w:r w:rsidRPr="00BC72C7">
              <w:rPr>
                <w:rFonts w:ascii="Arial" w:hAnsi="Arial" w:cs="Arial"/>
              </w:rPr>
              <w:t>в профессиональной области;</w:t>
            </w:r>
          </w:p>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020"/>
              </w:tabs>
              <w:spacing w:after="0" w:line="240" w:lineRule="auto"/>
              <w:ind w:left="0" w:firstLine="142"/>
              <w:contextualSpacing/>
              <w:jc w:val="both"/>
              <w:rPr>
                <w:rFonts w:ascii="Arial" w:hAnsi="Arial" w:cs="Arial"/>
                <w:color w:val="000000"/>
              </w:rPr>
            </w:pPr>
            <w:r w:rsidRPr="00BC72C7">
              <w:rPr>
                <w:rFonts w:ascii="Arial" w:hAnsi="Arial" w:cs="Arial"/>
              </w:rPr>
              <w:t xml:space="preserve">использовать знания по финансовой грамотности </w:t>
            </w:r>
            <w:r w:rsidRPr="00BC72C7">
              <w:rPr>
                <w:rFonts w:ascii="Arial" w:hAnsi="Arial" w:cs="Arial"/>
                <w:iCs/>
              </w:rPr>
              <w:t>в области финансов, денежного обращения и кредита</w:t>
            </w:r>
            <w:r w:rsidRPr="00BC72C7">
              <w:rPr>
                <w:rFonts w:ascii="Arial" w:hAnsi="Arial" w:cs="Arial"/>
              </w:rPr>
              <w:t xml:space="preserve"> в различных жизненных ситуациях</w:t>
            </w:r>
          </w:p>
        </w:tc>
        <w:tc>
          <w:tcPr>
            <w:tcW w:w="1648" w:type="pct"/>
          </w:tcPr>
          <w:p w:rsidR="00934FBE" w:rsidRPr="00BC72C7" w:rsidRDefault="00934FBE" w:rsidP="00934FBE">
            <w:pPr>
              <w:numPr>
                <w:ilvl w:val="0"/>
                <w:numId w:val="4"/>
              </w:numPr>
              <w:spacing w:after="0" w:line="240" w:lineRule="auto"/>
              <w:ind w:left="52" w:firstLine="142"/>
              <w:contextualSpacing/>
              <w:jc w:val="both"/>
              <w:rPr>
                <w:rFonts w:ascii="Arial" w:hAnsi="Arial" w:cs="Arial"/>
              </w:rPr>
            </w:pPr>
            <w:r w:rsidRPr="00BC72C7">
              <w:rPr>
                <w:rFonts w:ascii="Arial" w:hAnsi="Arial" w:cs="Arial"/>
              </w:rPr>
              <w:t>демонстрация интереса к актуальному развитию профессиональной отрасли; демонстрация выстраивания траектории профессионального развития и самообразования, планирования повышения квалификации в профессиональной области.</w:t>
            </w:r>
          </w:p>
          <w:p w:rsidR="00934FBE" w:rsidRPr="00BC72C7" w:rsidRDefault="00934FBE" w:rsidP="00934FBE">
            <w:pPr>
              <w:numPr>
                <w:ilvl w:val="0"/>
                <w:numId w:val="4"/>
              </w:numPr>
              <w:spacing w:after="0" w:line="240" w:lineRule="auto"/>
              <w:ind w:left="52" w:firstLine="142"/>
              <w:contextualSpacing/>
              <w:jc w:val="both"/>
              <w:rPr>
                <w:rFonts w:ascii="Arial" w:hAnsi="Arial" w:cs="Arial"/>
              </w:rPr>
            </w:pPr>
            <w:r w:rsidRPr="00BC72C7">
              <w:rPr>
                <w:rFonts w:ascii="Arial" w:hAnsi="Arial" w:cs="Arial"/>
              </w:rPr>
              <w:t>демонстрация способности к организации самостоятельных занятий при изучении общепрофессиональной дисциплины;</w:t>
            </w:r>
          </w:p>
          <w:p w:rsidR="00934FBE" w:rsidRPr="00BC72C7" w:rsidRDefault="00934FBE" w:rsidP="00934FBE">
            <w:pPr>
              <w:numPr>
                <w:ilvl w:val="0"/>
                <w:numId w:val="4"/>
              </w:numPr>
              <w:spacing w:after="0" w:line="240" w:lineRule="auto"/>
              <w:ind w:left="52" w:firstLine="142"/>
              <w:contextualSpacing/>
              <w:jc w:val="both"/>
              <w:rPr>
                <w:rFonts w:ascii="Arial" w:hAnsi="Arial" w:cs="Arial"/>
              </w:rPr>
            </w:pPr>
            <w:r w:rsidRPr="00BC72C7">
              <w:rPr>
                <w:rFonts w:ascii="Arial" w:hAnsi="Arial" w:cs="Arial"/>
              </w:rPr>
              <w:t>демонстрация умения представлять собственные проекты в предпринимательской деятельности;</w:t>
            </w:r>
          </w:p>
          <w:p w:rsidR="00934FBE" w:rsidRPr="00BC72C7" w:rsidRDefault="00934FBE" w:rsidP="00934FBE">
            <w:pPr>
              <w:numPr>
                <w:ilvl w:val="0"/>
                <w:numId w:val="4"/>
              </w:numPr>
              <w:spacing w:after="0" w:line="240" w:lineRule="auto"/>
              <w:ind w:left="52" w:firstLine="142"/>
              <w:jc w:val="both"/>
              <w:rPr>
                <w:rFonts w:ascii="Arial" w:hAnsi="Arial" w:cs="Arial"/>
                <w:bCs/>
              </w:rPr>
            </w:pPr>
            <w:r w:rsidRPr="00BC72C7">
              <w:rPr>
                <w:rFonts w:ascii="Arial" w:hAnsi="Arial" w:cs="Arial"/>
              </w:rPr>
              <w:t>демонстрация применения знаний по финансовой грамотности в области финансов, денежного обращения и кредита в различных жизненных ситуациях</w:t>
            </w:r>
          </w:p>
        </w:tc>
        <w:tc>
          <w:tcPr>
            <w:tcW w:w="1420" w:type="pct"/>
          </w:tcPr>
          <w:p w:rsidR="00934FBE" w:rsidRPr="00BC72C7" w:rsidRDefault="00934FBE" w:rsidP="00421CC4">
            <w:pPr>
              <w:spacing w:line="240" w:lineRule="auto"/>
              <w:jc w:val="both"/>
              <w:rPr>
                <w:rFonts w:ascii="Arial" w:hAnsi="Arial" w:cs="Arial"/>
                <w:bCs/>
              </w:rPr>
            </w:pPr>
            <w:r w:rsidRPr="00BC72C7">
              <w:rPr>
                <w:rFonts w:ascii="Arial" w:hAnsi="Arial" w:cs="Arial"/>
                <w:bC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tc>
      </w:tr>
      <w:tr w:rsidR="00934FBE" w:rsidRPr="00BC72C7" w:rsidTr="00421CC4">
        <w:trPr>
          <w:trHeight w:val="20"/>
        </w:trPr>
        <w:tc>
          <w:tcPr>
            <w:tcW w:w="1932" w:type="pct"/>
          </w:tcPr>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jc w:val="both"/>
              <w:rPr>
                <w:rFonts w:ascii="Arial" w:hAnsi="Arial" w:cs="Arial"/>
                <w:color w:val="000000"/>
              </w:rPr>
            </w:pPr>
            <w:r w:rsidRPr="00BC72C7">
              <w:rPr>
                <w:rFonts w:ascii="Arial" w:hAnsi="Arial" w:cs="Arial"/>
                <w:bCs/>
                <w:spacing w:val="-4"/>
              </w:rPr>
              <w:t>организовывать работу коллектива и команды; взаимодействовать с коллегами, руководством, клиентами в ходе профессиональной деятельности</w:t>
            </w:r>
            <w:r w:rsidRPr="00BC72C7">
              <w:rPr>
                <w:rFonts w:ascii="Arial" w:hAnsi="Arial" w:cs="Arial"/>
                <w:bCs/>
                <w:color w:val="000000"/>
              </w:rPr>
              <w:t xml:space="preserve"> </w:t>
            </w:r>
            <w:r w:rsidRPr="00BC72C7">
              <w:rPr>
                <w:rFonts w:ascii="Arial" w:hAnsi="Arial" w:cs="Arial"/>
                <w:bCs/>
                <w:spacing w:val="-4"/>
              </w:rPr>
              <w:t xml:space="preserve">для эффективного взаимодействия и работы в коллективе и команде в </w:t>
            </w:r>
            <w:r w:rsidRPr="00BC72C7">
              <w:rPr>
                <w:rFonts w:ascii="Arial" w:hAnsi="Arial" w:cs="Arial"/>
                <w:bCs/>
                <w:iCs/>
                <w:spacing w:val="-4"/>
              </w:rPr>
              <w:t>области финансов, денежного обращения и кредита.</w:t>
            </w:r>
          </w:p>
        </w:tc>
        <w:tc>
          <w:tcPr>
            <w:tcW w:w="1648" w:type="pct"/>
          </w:tcPr>
          <w:p w:rsidR="00934FBE" w:rsidRPr="00BC72C7" w:rsidRDefault="00934FBE" w:rsidP="00934FBE">
            <w:pPr>
              <w:numPr>
                <w:ilvl w:val="0"/>
                <w:numId w:val="4"/>
              </w:numPr>
              <w:spacing w:after="0" w:line="240" w:lineRule="auto"/>
              <w:ind w:left="52" w:firstLine="142"/>
              <w:jc w:val="both"/>
              <w:rPr>
                <w:rFonts w:ascii="Arial" w:hAnsi="Arial" w:cs="Arial"/>
                <w:bCs/>
              </w:rPr>
            </w:pPr>
            <w:r w:rsidRPr="00BC72C7">
              <w:rPr>
                <w:rFonts w:ascii="Arial" w:hAnsi="Arial" w:cs="Arial"/>
              </w:rPr>
              <w:t xml:space="preserve">демонстрация умения сотрудничать при работе в команде и в коллективе с обучающимися, преподавателями и представителями работодателей в процессе обучения основам </w:t>
            </w:r>
            <w:r w:rsidRPr="00BC72C7">
              <w:rPr>
                <w:rFonts w:ascii="Arial" w:hAnsi="Arial" w:cs="Arial"/>
                <w:bCs/>
                <w:iCs/>
              </w:rPr>
              <w:t>финансов, денежного обращения и кредита.</w:t>
            </w:r>
          </w:p>
        </w:tc>
        <w:tc>
          <w:tcPr>
            <w:tcW w:w="1420" w:type="pct"/>
          </w:tcPr>
          <w:p w:rsidR="00934FBE" w:rsidRPr="00BC72C7" w:rsidRDefault="00934FBE" w:rsidP="00421CC4">
            <w:pPr>
              <w:spacing w:line="240" w:lineRule="auto"/>
              <w:jc w:val="both"/>
              <w:rPr>
                <w:rFonts w:ascii="Arial" w:hAnsi="Arial" w:cs="Arial"/>
                <w:bCs/>
              </w:rPr>
            </w:pPr>
            <w:r w:rsidRPr="00BC72C7">
              <w:rPr>
                <w:rFonts w:ascii="Arial" w:hAnsi="Arial" w:cs="Arial"/>
                <w:bC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tc>
      </w:tr>
      <w:tr w:rsidR="00934FBE" w:rsidRPr="00BC72C7" w:rsidTr="00421CC4">
        <w:trPr>
          <w:trHeight w:val="20"/>
        </w:trPr>
        <w:tc>
          <w:tcPr>
            <w:tcW w:w="1932" w:type="pct"/>
          </w:tcPr>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bCs/>
              </w:rPr>
            </w:pPr>
            <w:r w:rsidRPr="00BC72C7">
              <w:rPr>
                <w:rFonts w:ascii="Arial" w:hAnsi="Arial" w:cs="Arial"/>
                <w:iCs/>
              </w:rPr>
              <w:t xml:space="preserve">грамотно </w:t>
            </w:r>
            <w:r w:rsidRPr="00BC72C7">
              <w:rPr>
                <w:rFonts w:ascii="Arial" w:hAnsi="Arial" w:cs="Arial"/>
                <w:bCs/>
              </w:rPr>
              <w:t>излагать свои мысли и оформлять документы по профессиональной тематике на государственном языке;</w:t>
            </w:r>
          </w:p>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jc w:val="both"/>
              <w:rPr>
                <w:rFonts w:ascii="Arial" w:hAnsi="Arial" w:cs="Arial"/>
                <w:color w:val="000000"/>
              </w:rPr>
            </w:pPr>
            <w:r w:rsidRPr="00BC72C7">
              <w:rPr>
                <w:rFonts w:ascii="Arial" w:hAnsi="Arial" w:cs="Arial"/>
                <w:iCs/>
              </w:rPr>
              <w:t>проявлять толерантность в рабочем коллективе</w:t>
            </w:r>
            <w:r w:rsidRPr="00BC72C7">
              <w:rPr>
                <w:rFonts w:ascii="Arial" w:hAnsi="Arial" w:cs="Arial"/>
              </w:rPr>
              <w:t xml:space="preserve"> д</w:t>
            </w:r>
            <w:r w:rsidRPr="00BC72C7">
              <w:rPr>
                <w:rFonts w:ascii="Arial" w:hAnsi="Arial" w:cs="Arial"/>
                <w:iCs/>
              </w:rPr>
              <w:t xml:space="preserve">ля осуществления устной и письменной коммуникации на </w:t>
            </w:r>
            <w:r w:rsidRPr="00BC72C7">
              <w:rPr>
                <w:rFonts w:ascii="Arial" w:hAnsi="Arial" w:cs="Arial"/>
                <w:iCs/>
              </w:rPr>
              <w:lastRenderedPageBreak/>
              <w:t>государственном языке Российской Федерации с учетом особенностей социального и культурного контекста</w:t>
            </w:r>
            <w:r w:rsidRPr="00BC72C7">
              <w:rPr>
                <w:rFonts w:ascii="Arial" w:hAnsi="Arial" w:cs="Arial"/>
                <w:bCs/>
                <w:spacing w:val="-4"/>
              </w:rPr>
              <w:t xml:space="preserve"> </w:t>
            </w:r>
            <w:r w:rsidRPr="00BC72C7">
              <w:rPr>
                <w:rFonts w:ascii="Arial" w:hAnsi="Arial" w:cs="Arial"/>
                <w:bCs/>
                <w:iCs/>
              </w:rPr>
              <w:t>в области финансов, денежного обращения и кредита.</w:t>
            </w:r>
          </w:p>
        </w:tc>
        <w:tc>
          <w:tcPr>
            <w:tcW w:w="1648" w:type="pct"/>
          </w:tcPr>
          <w:p w:rsidR="00934FBE" w:rsidRPr="00BC72C7" w:rsidRDefault="00934FBE" w:rsidP="00934FBE">
            <w:pPr>
              <w:numPr>
                <w:ilvl w:val="0"/>
                <w:numId w:val="4"/>
              </w:numPr>
              <w:spacing w:after="0" w:line="240" w:lineRule="auto"/>
              <w:ind w:left="52" w:firstLine="142"/>
              <w:jc w:val="both"/>
              <w:rPr>
                <w:rFonts w:ascii="Arial" w:hAnsi="Arial" w:cs="Arial"/>
                <w:bCs/>
              </w:rPr>
            </w:pPr>
            <w:r w:rsidRPr="00BC72C7">
              <w:rPr>
                <w:rFonts w:ascii="Arial" w:hAnsi="Arial" w:cs="Arial"/>
              </w:rPr>
              <w:lastRenderedPageBreak/>
              <w:t xml:space="preserve">демонстрация навыков грамотно излагать свои мысли и оформлять документацию на государственном языке Российской Федерации, с учетом социального и культурного контекста для профессионального </w:t>
            </w:r>
            <w:r w:rsidRPr="00BC72C7">
              <w:rPr>
                <w:rFonts w:ascii="Arial" w:hAnsi="Arial" w:cs="Arial"/>
                <w:bCs/>
              </w:rPr>
              <w:lastRenderedPageBreak/>
              <w:t xml:space="preserve">оформления документов </w:t>
            </w:r>
            <w:r w:rsidRPr="00BC72C7">
              <w:rPr>
                <w:rFonts w:ascii="Arial" w:hAnsi="Arial" w:cs="Arial"/>
                <w:bCs/>
                <w:iCs/>
              </w:rPr>
              <w:t>в области финансов, денежного обращения и кредита.</w:t>
            </w:r>
          </w:p>
        </w:tc>
        <w:tc>
          <w:tcPr>
            <w:tcW w:w="1420" w:type="pct"/>
          </w:tcPr>
          <w:p w:rsidR="00934FBE" w:rsidRPr="00BC72C7" w:rsidRDefault="00934FBE" w:rsidP="00421CC4">
            <w:pPr>
              <w:spacing w:line="240" w:lineRule="auto"/>
              <w:jc w:val="both"/>
              <w:rPr>
                <w:rFonts w:ascii="Arial" w:hAnsi="Arial" w:cs="Arial"/>
                <w:bCs/>
              </w:rPr>
            </w:pPr>
            <w:r w:rsidRPr="00BC72C7">
              <w:rPr>
                <w:rFonts w:ascii="Arial" w:hAnsi="Arial" w:cs="Arial"/>
                <w:bCs/>
              </w:rPr>
              <w:lastRenderedPageBreak/>
              <w:t xml:space="preserve">Экспертное наблюдение и оценка деятельности студента в процессе освоения образовательной программы на практических занятиях, при </w:t>
            </w:r>
            <w:r w:rsidRPr="00BC72C7">
              <w:rPr>
                <w:rFonts w:ascii="Arial" w:hAnsi="Arial" w:cs="Arial"/>
                <w:bCs/>
              </w:rPr>
              <w:lastRenderedPageBreak/>
              <w:t>выполнении индивидуальных домашних заданий.</w:t>
            </w:r>
          </w:p>
        </w:tc>
      </w:tr>
      <w:tr w:rsidR="00934FBE" w:rsidRPr="00BC72C7" w:rsidTr="00421CC4">
        <w:trPr>
          <w:trHeight w:val="20"/>
        </w:trPr>
        <w:tc>
          <w:tcPr>
            <w:tcW w:w="1932" w:type="pct"/>
            <w:tcBorders>
              <w:bottom w:val="single" w:sz="4" w:space="0" w:color="auto"/>
            </w:tcBorders>
          </w:tcPr>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color w:val="000000"/>
              </w:rPr>
            </w:pPr>
            <w:r w:rsidRPr="00BC72C7">
              <w:rPr>
                <w:rFonts w:ascii="Arial" w:hAnsi="Arial" w:cs="Arial"/>
                <w:iCs/>
              </w:rPr>
              <w:lastRenderedPageBreak/>
              <w:t>участвовать в диалогах на профессиональные темы; писать связные сообщения по теме финансов, денежного обращения и кредита.</w:t>
            </w:r>
          </w:p>
        </w:tc>
        <w:tc>
          <w:tcPr>
            <w:tcW w:w="1648" w:type="pct"/>
            <w:tcBorders>
              <w:bottom w:val="single" w:sz="4" w:space="0" w:color="auto"/>
            </w:tcBorders>
          </w:tcPr>
          <w:p w:rsidR="00934FBE" w:rsidRPr="00BC72C7" w:rsidRDefault="00934FBE" w:rsidP="00934FBE">
            <w:pPr>
              <w:numPr>
                <w:ilvl w:val="0"/>
                <w:numId w:val="4"/>
              </w:numPr>
              <w:spacing w:after="0" w:line="240" w:lineRule="auto"/>
              <w:ind w:left="52" w:firstLine="142"/>
              <w:jc w:val="both"/>
              <w:rPr>
                <w:rFonts w:ascii="Arial" w:hAnsi="Arial" w:cs="Arial"/>
                <w:bCs/>
              </w:rPr>
            </w:pPr>
            <w:r w:rsidRPr="00BC72C7">
              <w:rPr>
                <w:rFonts w:ascii="Arial" w:hAnsi="Arial" w:cs="Arial"/>
                <w:bCs/>
              </w:rPr>
              <w:t xml:space="preserve">демонстрация умений вести диалог на профессиональные темы, составлять документы, относящиеся к профессиональной деятельности в </w:t>
            </w:r>
            <w:r w:rsidRPr="00BC72C7">
              <w:rPr>
                <w:rFonts w:ascii="Arial" w:hAnsi="Arial" w:cs="Arial"/>
                <w:bCs/>
                <w:iCs/>
              </w:rPr>
              <w:t xml:space="preserve">области финансов, денежного обращения и кредита </w:t>
            </w:r>
          </w:p>
        </w:tc>
        <w:tc>
          <w:tcPr>
            <w:tcW w:w="1420" w:type="pct"/>
          </w:tcPr>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tc>
      </w:tr>
      <w:tr w:rsidR="00934FBE" w:rsidRPr="00BC72C7" w:rsidTr="00421CC4">
        <w:trPr>
          <w:trHeight w:val="20"/>
        </w:trPr>
        <w:tc>
          <w:tcPr>
            <w:tcW w:w="1932" w:type="pct"/>
          </w:tcPr>
          <w:p w:rsidR="00934FBE" w:rsidRPr="00BC72C7" w:rsidRDefault="00934FBE" w:rsidP="00934FBE">
            <w:pPr>
              <w:numPr>
                <w:ilvl w:val="0"/>
                <w:numId w:val="14"/>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142"/>
              <w:contextualSpacing/>
              <w:jc w:val="both"/>
              <w:rPr>
                <w:rFonts w:ascii="Arial" w:hAnsi="Arial" w:cs="Arial"/>
                <w:iCs/>
              </w:rPr>
            </w:pPr>
            <w:r w:rsidRPr="00BC72C7">
              <w:rPr>
                <w:rFonts w:ascii="Arial" w:hAnsi="Arial" w:cs="Arial"/>
                <w:iCs/>
              </w:rPr>
              <w:t>собирать и анализировать исходные данные, необходимые для расчета финансово-экономических показателей, характеризующих деятельность организации;</w:t>
            </w:r>
          </w:p>
          <w:p w:rsidR="00934FBE" w:rsidRPr="00BC72C7" w:rsidRDefault="00934FBE" w:rsidP="00934FBE">
            <w:pPr>
              <w:numPr>
                <w:ilvl w:val="0"/>
                <w:numId w:val="14"/>
              </w:numPr>
              <w:spacing w:after="0" w:line="240" w:lineRule="auto"/>
              <w:ind w:left="0" w:firstLine="142"/>
              <w:contextualSpacing/>
              <w:jc w:val="both"/>
              <w:rPr>
                <w:rFonts w:ascii="Arial" w:hAnsi="Arial" w:cs="Arial"/>
                <w:iCs/>
              </w:rPr>
            </w:pPr>
            <w:r w:rsidRPr="00BC72C7">
              <w:rPr>
                <w:rFonts w:ascii="Arial" w:hAnsi="Arial" w:cs="Arial"/>
                <w:iCs/>
              </w:rPr>
              <w:t>рассчитывать финансово-экономические показатели, характеризующие деятельность организации;</w:t>
            </w:r>
          </w:p>
          <w:p w:rsidR="00934FBE" w:rsidRPr="00BC72C7" w:rsidRDefault="00934FBE" w:rsidP="00934FBE">
            <w:pPr>
              <w:numPr>
                <w:ilvl w:val="0"/>
                <w:numId w:val="14"/>
              </w:numPr>
              <w:tabs>
                <w:tab w:val="left" w:pos="376"/>
              </w:tabs>
              <w:spacing w:after="0" w:line="240" w:lineRule="auto"/>
              <w:ind w:left="0" w:firstLine="142"/>
              <w:jc w:val="both"/>
              <w:rPr>
                <w:rFonts w:ascii="Arial" w:hAnsi="Arial" w:cs="Arial"/>
                <w:iCs/>
              </w:rPr>
            </w:pPr>
            <w:r w:rsidRPr="00BC72C7">
              <w:rPr>
                <w:rFonts w:ascii="Arial" w:hAnsi="Arial" w:cs="Arial"/>
                <w:iCs/>
              </w:rPr>
              <w:t>использовать для решения аналитических и исследовательских задач современные технические средства и информационные технологии.</w:t>
            </w:r>
          </w:p>
        </w:tc>
        <w:tc>
          <w:tcPr>
            <w:tcW w:w="1648" w:type="pct"/>
          </w:tcPr>
          <w:p w:rsidR="00934FBE" w:rsidRPr="00BC72C7" w:rsidRDefault="00934FBE" w:rsidP="00934FBE">
            <w:pPr>
              <w:numPr>
                <w:ilvl w:val="0"/>
                <w:numId w:val="4"/>
              </w:numPr>
              <w:spacing w:after="0" w:line="240" w:lineRule="auto"/>
              <w:ind w:left="52" w:firstLine="142"/>
              <w:contextualSpacing/>
              <w:jc w:val="both"/>
              <w:rPr>
                <w:rFonts w:ascii="Arial" w:hAnsi="Arial" w:cs="Arial"/>
                <w:iCs/>
              </w:rPr>
            </w:pPr>
            <w:r w:rsidRPr="00BC72C7">
              <w:rPr>
                <w:rFonts w:ascii="Arial" w:hAnsi="Arial" w:cs="Arial"/>
                <w:bCs/>
              </w:rPr>
              <w:t xml:space="preserve">демонстрация умения оперативно и точно </w:t>
            </w:r>
            <w:r w:rsidRPr="00BC72C7">
              <w:rPr>
                <w:rFonts w:ascii="Arial" w:hAnsi="Arial" w:cs="Arial"/>
                <w:iCs/>
              </w:rPr>
              <w:t>собирать и анализировать исходные данные, необходимые для расчета финансово-экономических показателей;</w:t>
            </w:r>
          </w:p>
          <w:p w:rsidR="00934FBE" w:rsidRPr="00BC72C7" w:rsidRDefault="00934FBE" w:rsidP="00934FBE">
            <w:pPr>
              <w:numPr>
                <w:ilvl w:val="0"/>
                <w:numId w:val="4"/>
              </w:numPr>
              <w:spacing w:after="0" w:line="240" w:lineRule="auto"/>
              <w:ind w:left="52" w:firstLine="142"/>
              <w:contextualSpacing/>
              <w:jc w:val="both"/>
              <w:rPr>
                <w:rFonts w:ascii="Arial" w:hAnsi="Arial" w:cs="Arial"/>
                <w:iCs/>
              </w:rPr>
            </w:pPr>
            <w:r w:rsidRPr="00BC72C7">
              <w:rPr>
                <w:rFonts w:ascii="Arial" w:hAnsi="Arial" w:cs="Arial"/>
                <w:bCs/>
              </w:rPr>
              <w:t xml:space="preserve">демонстрация умения оперативно и точно </w:t>
            </w:r>
            <w:r w:rsidRPr="00BC72C7">
              <w:rPr>
                <w:rFonts w:ascii="Arial" w:hAnsi="Arial" w:cs="Arial"/>
                <w:bCs/>
                <w:iCs/>
              </w:rPr>
              <w:t>рассчитывать финансово-экономические показатели;</w:t>
            </w:r>
          </w:p>
          <w:p w:rsidR="00934FBE" w:rsidRPr="00BC72C7" w:rsidRDefault="00934FBE" w:rsidP="00934FBE">
            <w:pPr>
              <w:numPr>
                <w:ilvl w:val="0"/>
                <w:numId w:val="4"/>
              </w:numPr>
              <w:spacing w:after="0" w:line="240" w:lineRule="auto"/>
              <w:ind w:left="52" w:firstLine="142"/>
              <w:jc w:val="both"/>
              <w:rPr>
                <w:rFonts w:ascii="Arial" w:hAnsi="Arial" w:cs="Arial"/>
                <w:bCs/>
                <w:iCs/>
              </w:rPr>
            </w:pPr>
            <w:r w:rsidRPr="00BC72C7">
              <w:rPr>
                <w:rFonts w:ascii="Arial" w:hAnsi="Arial" w:cs="Arial"/>
                <w:bCs/>
              </w:rPr>
              <w:t>демонстрация умения правильно</w:t>
            </w:r>
            <w:r w:rsidRPr="00BC72C7">
              <w:rPr>
                <w:rFonts w:ascii="Arial" w:hAnsi="Arial" w:cs="Arial"/>
                <w:iCs/>
              </w:rPr>
              <w:t xml:space="preserve"> использовать для решения аналитических и исследовательских задач современные технические средства и информационные технологии.</w:t>
            </w:r>
          </w:p>
        </w:tc>
        <w:tc>
          <w:tcPr>
            <w:tcW w:w="1420" w:type="pct"/>
          </w:tcPr>
          <w:p w:rsidR="00934FBE" w:rsidRPr="00BC72C7" w:rsidRDefault="00934FBE" w:rsidP="00421CC4">
            <w:pPr>
              <w:spacing w:after="0" w:line="240" w:lineRule="auto"/>
              <w:contextualSpacing/>
              <w:jc w:val="both"/>
              <w:rPr>
                <w:rFonts w:ascii="Arial" w:hAnsi="Arial" w:cs="Arial"/>
                <w:bCs/>
              </w:rPr>
            </w:pPr>
            <w:r w:rsidRPr="00BC72C7">
              <w:rPr>
                <w:rFonts w:ascii="Arial" w:hAnsi="Arial" w:cs="Arial"/>
                <w:bCs/>
              </w:rPr>
              <w:t>Экспертное наблюдение и оценка деятельности студента в процессе освоения образовательной программы на практических занятиях, при выполнении индивидуальных домашних заданий.</w:t>
            </w:r>
          </w:p>
          <w:p w:rsidR="00934FBE" w:rsidRPr="00BC72C7" w:rsidRDefault="00934FBE" w:rsidP="00421CC4">
            <w:pPr>
              <w:spacing w:after="0" w:line="240" w:lineRule="auto"/>
              <w:contextualSpacing/>
              <w:jc w:val="both"/>
              <w:rPr>
                <w:rFonts w:ascii="Arial" w:hAnsi="Arial" w:cs="Arial"/>
                <w:bCs/>
              </w:rPr>
            </w:pPr>
          </w:p>
          <w:p w:rsidR="00934FBE" w:rsidRPr="00BC72C7" w:rsidRDefault="00934FBE" w:rsidP="00421CC4">
            <w:pPr>
              <w:spacing w:after="0" w:line="240" w:lineRule="auto"/>
              <w:contextualSpacing/>
              <w:jc w:val="both"/>
              <w:rPr>
                <w:rFonts w:ascii="Arial" w:hAnsi="Arial" w:cs="Arial"/>
                <w:bCs/>
              </w:rPr>
            </w:pPr>
          </w:p>
          <w:p w:rsidR="00934FBE" w:rsidRPr="00BC72C7" w:rsidRDefault="00934FBE" w:rsidP="00421CC4">
            <w:pPr>
              <w:spacing w:line="240" w:lineRule="auto"/>
              <w:jc w:val="both"/>
              <w:rPr>
                <w:rFonts w:ascii="Arial" w:hAnsi="Arial" w:cs="Arial"/>
                <w:bCs/>
              </w:rPr>
            </w:pPr>
          </w:p>
        </w:tc>
      </w:tr>
    </w:tbl>
    <w:p w:rsidR="006E1535" w:rsidRPr="00BC72C7" w:rsidRDefault="00F55BD5">
      <w:pPr>
        <w:rPr>
          <w:rFonts w:ascii="Arial" w:hAnsi="Arial" w:cs="Arial"/>
        </w:rPr>
      </w:pPr>
    </w:p>
    <w:sectPr w:rsidR="006E1535" w:rsidRPr="00BC72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BD5" w:rsidRDefault="00F55BD5" w:rsidP="00934FBE">
      <w:pPr>
        <w:spacing w:after="0" w:line="240" w:lineRule="auto"/>
      </w:pPr>
      <w:r>
        <w:separator/>
      </w:r>
    </w:p>
  </w:endnote>
  <w:endnote w:type="continuationSeparator" w:id="0">
    <w:p w:rsidR="00F55BD5" w:rsidRDefault="00F55BD5" w:rsidP="00934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BE" w:rsidRDefault="00934FBE">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before="120" w:after="120"/>
      <w:jc w:val="right"/>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PAGE</w:instrText>
    </w:r>
    <w:r>
      <w:rPr>
        <w:rFonts w:ascii="Times New Roman" w:hAnsi="Times New Roman"/>
        <w:color w:val="000000"/>
        <w:sz w:val="24"/>
        <w:szCs w:val="24"/>
      </w:rPr>
      <w:fldChar w:fldCharType="end"/>
    </w:r>
  </w:p>
  <w:p w:rsidR="00934FBE" w:rsidRDefault="00934FBE">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before="120" w:after="120"/>
      <w:ind w:right="360"/>
      <w:rPr>
        <w:rFonts w:ascii="Times New Roman" w:hAnsi="Times New Roman"/>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BE" w:rsidRDefault="00934FBE">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before="120" w:after="120"/>
      <w:jc w:val="right"/>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 xml:space="preserve"> PAGE  </w:instrText>
    </w:r>
    <w:r>
      <w:rPr>
        <w:rFonts w:ascii="Times New Roman" w:hAnsi="Times New Roman"/>
        <w:color w:val="000000"/>
        <w:sz w:val="24"/>
        <w:szCs w:val="24"/>
      </w:rPr>
      <w:fldChar w:fldCharType="separate"/>
    </w:r>
    <w:r w:rsidR="00BC72C7">
      <w:rPr>
        <w:rFonts w:ascii="Times New Roman" w:hAnsi="Times New Roman"/>
        <w:noProof/>
        <w:color w:val="000000"/>
        <w:sz w:val="24"/>
        <w:szCs w:val="24"/>
      </w:rPr>
      <w:t>5</w:t>
    </w:r>
    <w:r>
      <w:rPr>
        <w:rFonts w:ascii="Times New Roman" w:hAnsi="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BD5" w:rsidRPr="009925D5" w:rsidRDefault="00F55BD5" w:rsidP="009925D5">
      <w:pPr>
        <w:pStyle w:val="a7"/>
      </w:pPr>
    </w:p>
  </w:footnote>
  <w:footnote w:type="continuationSeparator" w:id="0">
    <w:p w:rsidR="00F55BD5" w:rsidRDefault="00F55BD5" w:rsidP="00934F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multilevel"/>
    <w:tmpl w:val="00000018"/>
    <w:lvl w:ilvl="0">
      <w:start w:val="1"/>
      <w:numFmt w:val="bullet"/>
      <w:lvlText w:val=""/>
      <w:lvlJc w:val="left"/>
      <w:pPr>
        <w:ind w:left="720" w:hanging="360"/>
      </w:pPr>
      <w:rPr>
        <w:rFonts w:ascii="Symbol" w:hAnsi="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3E"/>
    <w:multiLevelType w:val="multilevel"/>
    <w:tmpl w:val="0000003E"/>
    <w:lvl w:ilvl="0">
      <w:start w:val="1"/>
      <w:numFmt w:val="bullet"/>
      <w:lvlText w:val=""/>
      <w:lvlJc w:val="left"/>
      <w:pPr>
        <w:ind w:left="720" w:hanging="360"/>
      </w:pPr>
      <w:rPr>
        <w:rFonts w:ascii="Symbol" w:hAnsi="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41"/>
    <w:multiLevelType w:val="multilevel"/>
    <w:tmpl w:val="00000041"/>
    <w:lvl w:ilvl="0">
      <w:start w:val="1"/>
      <w:numFmt w:val="decimal"/>
      <w:lvlText w:val="%1."/>
      <w:lvlJc w:val="left"/>
      <w:pPr>
        <w:ind w:left="1069"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b/>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000004B"/>
    <w:multiLevelType w:val="multilevel"/>
    <w:tmpl w:val="0000004B"/>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0000051"/>
    <w:multiLevelType w:val="multilevel"/>
    <w:tmpl w:val="00000051"/>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0000060"/>
    <w:multiLevelType w:val="multilevel"/>
    <w:tmpl w:val="0000006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00000067"/>
    <w:multiLevelType w:val="multilevel"/>
    <w:tmpl w:val="00000067"/>
    <w:lvl w:ilvl="0">
      <w:start w:val="1"/>
      <w:numFmt w:val="bullet"/>
      <w:lvlText w:val=""/>
      <w:lvlJc w:val="left"/>
      <w:pPr>
        <w:ind w:left="720" w:hanging="360"/>
      </w:pPr>
      <w:rPr>
        <w:rFonts w:ascii="Symbol" w:hAnsi="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73"/>
    <w:multiLevelType w:val="multilevel"/>
    <w:tmpl w:val="00000073"/>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00000077"/>
    <w:multiLevelType w:val="multilevel"/>
    <w:tmpl w:val="00000077"/>
    <w:lvl w:ilvl="0">
      <w:start w:val="1"/>
      <w:numFmt w:val="bullet"/>
      <w:lvlText w:val=""/>
      <w:lvlJc w:val="left"/>
      <w:pPr>
        <w:ind w:left="720" w:hanging="360"/>
      </w:pPr>
      <w:rPr>
        <w:rFonts w:ascii="Symbol" w:hAnsi="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000007C"/>
    <w:multiLevelType w:val="multilevel"/>
    <w:tmpl w:val="0000007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00000083"/>
    <w:multiLevelType w:val="multilevel"/>
    <w:tmpl w:val="00000083"/>
    <w:lvl w:ilvl="0">
      <w:start w:val="1"/>
      <w:numFmt w:val="decimal"/>
      <w:lvlText w:val="%1."/>
      <w:lvlJc w:val="left"/>
      <w:pPr>
        <w:ind w:left="1429" w:hanging="360"/>
      </w:pPr>
      <w:rPr>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1" w15:restartNumberingAfterBreak="0">
    <w:nsid w:val="00000085"/>
    <w:multiLevelType w:val="multilevel"/>
    <w:tmpl w:val="00000085"/>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000008D"/>
    <w:multiLevelType w:val="multilevel"/>
    <w:tmpl w:val="0000008D"/>
    <w:lvl w:ilvl="0">
      <w:start w:val="1"/>
      <w:numFmt w:val="bullet"/>
      <w:lvlText w:val=""/>
      <w:lvlJc w:val="left"/>
      <w:pPr>
        <w:ind w:left="720" w:hanging="360"/>
      </w:pPr>
      <w:rPr>
        <w:rFonts w:ascii="Symbol" w:hAnsi="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0000098"/>
    <w:multiLevelType w:val="multilevel"/>
    <w:tmpl w:val="00000098"/>
    <w:lvl w:ilvl="0">
      <w:start w:val="1"/>
      <w:numFmt w:val="bullet"/>
      <w:lvlText w:val=""/>
      <w:lvlJc w:val="left"/>
      <w:pPr>
        <w:ind w:left="720" w:hanging="360"/>
      </w:pPr>
      <w:rPr>
        <w:rFonts w:ascii="Symbol" w:hAnsi="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2"/>
  </w:num>
  <w:num w:numId="4">
    <w:abstractNumId w:val="8"/>
  </w:num>
  <w:num w:numId="5">
    <w:abstractNumId w:val="9"/>
  </w:num>
  <w:num w:numId="6">
    <w:abstractNumId w:val="5"/>
  </w:num>
  <w:num w:numId="7">
    <w:abstractNumId w:val="3"/>
  </w:num>
  <w:num w:numId="8">
    <w:abstractNumId w:val="7"/>
  </w:num>
  <w:num w:numId="9">
    <w:abstractNumId w:val="4"/>
  </w:num>
  <w:num w:numId="10">
    <w:abstractNumId w:val="11"/>
  </w:num>
  <w:num w:numId="11">
    <w:abstractNumId w:val="2"/>
  </w:num>
  <w:num w:numId="12">
    <w:abstractNumId w:val="10"/>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F05"/>
    <w:rsid w:val="002B09D1"/>
    <w:rsid w:val="004264F1"/>
    <w:rsid w:val="006D75A5"/>
    <w:rsid w:val="008F137C"/>
    <w:rsid w:val="00934FBE"/>
    <w:rsid w:val="009925D5"/>
    <w:rsid w:val="00BC72C7"/>
    <w:rsid w:val="00C306AD"/>
    <w:rsid w:val="00D07F05"/>
    <w:rsid w:val="00E33158"/>
    <w:rsid w:val="00F12C40"/>
    <w:rsid w:val="00F55BD5"/>
    <w:rsid w:val="00FF3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5F372"/>
  <w15:chartTrackingRefBased/>
  <w15:docId w15:val="{0415AEAF-F5E4-444E-A6B6-3FC938F82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FB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
    <w:qFormat/>
    <w:rsid w:val="00934FBE"/>
    <w:rPr>
      <w:rFonts w:cs="Times New Roman"/>
      <w:vertAlign w:val="superscript"/>
    </w:rPr>
  </w:style>
  <w:style w:type="character" w:styleId="a4">
    <w:name w:val="Emphasis"/>
    <w:qFormat/>
    <w:rsid w:val="00934FBE"/>
    <w:rPr>
      <w:rFonts w:cs="Times New Roman"/>
      <w:i/>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934FBE"/>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934FBE"/>
    <w:rPr>
      <w:rFonts w:ascii="Times New Roman" w:eastAsia="Times New Roman" w:hAnsi="Times New Roman" w:cs="Times New Roman"/>
      <w:sz w:val="20"/>
      <w:szCs w:val="20"/>
      <w:lang w:val="en-US" w:eastAsia="ru-RU"/>
    </w:rPr>
  </w:style>
  <w:style w:type="paragraph" w:customStyle="1" w:styleId="1">
    <w:name w:val="Знак сноски1"/>
    <w:link w:val="a3"/>
    <w:rsid w:val="00934FBE"/>
    <w:pPr>
      <w:spacing w:after="0" w:line="240" w:lineRule="auto"/>
    </w:pPr>
    <w:rPr>
      <w:rFonts w:cs="Times New Roman"/>
      <w:vertAlign w:val="superscript"/>
    </w:rPr>
  </w:style>
  <w:style w:type="paragraph" w:styleId="a7">
    <w:name w:val="footer"/>
    <w:basedOn w:val="a"/>
    <w:link w:val="a8"/>
    <w:uiPriority w:val="99"/>
    <w:semiHidden/>
    <w:unhideWhenUsed/>
    <w:rsid w:val="00934FB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34FBE"/>
    <w:rPr>
      <w:rFonts w:ascii="Calibri" w:eastAsia="Times New Roman" w:hAnsi="Calibri" w:cs="Times New Roman"/>
      <w:lang w:eastAsia="ru-RU"/>
    </w:rPr>
  </w:style>
  <w:style w:type="paragraph" w:styleId="a9">
    <w:name w:val="List Paragraph"/>
    <w:aliases w:val="Содержание. 2 уровень,List Paragraph"/>
    <w:basedOn w:val="a"/>
    <w:link w:val="aa"/>
    <w:uiPriority w:val="1"/>
    <w:qFormat/>
    <w:rsid w:val="00FF39A3"/>
    <w:pPr>
      <w:spacing w:after="160" w:line="259" w:lineRule="auto"/>
      <w:ind w:left="720"/>
      <w:contextualSpacing/>
    </w:pPr>
    <w:rPr>
      <w:rFonts w:asciiTheme="minorHAnsi" w:eastAsiaTheme="minorHAnsi" w:hAnsiTheme="minorHAnsi" w:cstheme="minorBidi"/>
      <w:lang w:eastAsia="en-US"/>
    </w:rPr>
  </w:style>
  <w:style w:type="character" w:customStyle="1" w:styleId="aa">
    <w:name w:val="Абзац списка Знак"/>
    <w:aliases w:val="Содержание. 2 уровень Знак,List Paragraph Знак"/>
    <w:link w:val="a9"/>
    <w:uiPriority w:val="1"/>
    <w:qFormat/>
    <w:locked/>
    <w:rsid w:val="00FF39A3"/>
  </w:style>
  <w:style w:type="character" w:styleId="ab">
    <w:name w:val="Hyperlink"/>
    <w:basedOn w:val="a0"/>
    <w:uiPriority w:val="99"/>
    <w:unhideWhenUsed/>
    <w:rsid w:val="00BC72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iblio-online.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FF6BD-7098-4D2D-B74A-27FDEA37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3229</Words>
  <Characters>18407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2</cp:revision>
  <dcterms:created xsi:type="dcterms:W3CDTF">2026-01-22T04:37:00Z</dcterms:created>
  <dcterms:modified xsi:type="dcterms:W3CDTF">2026-01-22T04:37:00Z</dcterms:modified>
</cp:coreProperties>
</file>